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План работы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 xml:space="preserve">городского методического объединения учителей </w:t>
      </w:r>
      <w:r w:rsidR="004C38C6">
        <w:rPr>
          <w:b/>
          <w:bCs/>
          <w:sz w:val="28"/>
          <w:szCs w:val="28"/>
        </w:rPr>
        <w:t>технологии</w:t>
      </w:r>
    </w:p>
    <w:p w:rsidR="00CF23A0" w:rsidRPr="00227A82" w:rsidRDefault="00CF23A0" w:rsidP="00CF23A0">
      <w:pPr>
        <w:ind w:right="-370"/>
        <w:jc w:val="center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на 1 полугодие 2021-2022 учебного года</w:t>
      </w:r>
    </w:p>
    <w:p w:rsidR="00CF23A0" w:rsidRPr="00227A82" w:rsidRDefault="00CF23A0" w:rsidP="00CF23A0">
      <w:pPr>
        <w:ind w:right="-370"/>
        <w:jc w:val="center"/>
        <w:rPr>
          <w:b/>
          <w:bCs/>
        </w:rPr>
      </w:pPr>
    </w:p>
    <w:p w:rsidR="00CF23A0" w:rsidRPr="00227A82" w:rsidRDefault="00CF23A0" w:rsidP="00CF23A0">
      <w:pPr>
        <w:ind w:right="-370"/>
        <w:rPr>
          <w:b/>
          <w:bCs/>
        </w:rPr>
      </w:pPr>
      <w:r w:rsidRPr="00227A82">
        <w:rPr>
          <w:b/>
          <w:bCs/>
          <w:sz w:val="28"/>
          <w:szCs w:val="28"/>
        </w:rPr>
        <w:t>Цель</w:t>
      </w:r>
      <w:r w:rsidR="00CF41C3" w:rsidRPr="00227A82">
        <w:rPr>
          <w:b/>
          <w:bCs/>
          <w:sz w:val="28"/>
          <w:szCs w:val="28"/>
        </w:rPr>
        <w:t>:</w:t>
      </w:r>
      <w:r w:rsidR="00CF41C3" w:rsidRPr="00227A82">
        <w:rPr>
          <w:b/>
          <w:bCs/>
        </w:rPr>
        <w:t xml:space="preserve"> </w:t>
      </w:r>
      <w:r w:rsidR="00CF41C3" w:rsidRPr="00227A82">
        <w:rPr>
          <w:bCs/>
        </w:rPr>
        <w:t>Обновление деятельности методической службы Центра дополнительного образования как службы адресной поддержки и сопровождения педагогов образовательных учреждений города Каменска-Уральского.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Задачи:</w:t>
      </w:r>
    </w:p>
    <w:p w:rsidR="00CF41C3" w:rsidRPr="00227A82" w:rsidRDefault="00227A82" w:rsidP="00C53AEA">
      <w:pPr>
        <w:ind w:right="-370" w:firstLine="708"/>
        <w:rPr>
          <w:bCs/>
        </w:rPr>
      </w:pPr>
      <w:r w:rsidRPr="00227A82">
        <w:rPr>
          <w:bCs/>
        </w:rPr>
        <w:t>1</w:t>
      </w:r>
      <w:r w:rsidR="00CF41C3" w:rsidRPr="00227A82">
        <w:rPr>
          <w:bCs/>
        </w:rPr>
        <w:t>. Создание единой информационно-методической среды для обеспечения развития профессиональной компетентности педагогов.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2</w:t>
      </w:r>
      <w:r w:rsidR="00CF41C3" w:rsidRPr="00227A82">
        <w:rPr>
          <w:bCs/>
        </w:rPr>
        <w:t>. Формирование у педагогов методологических и технологических подходов по вопросам подготовки учащихся к ЕГЭ и ГИА.</w:t>
      </w:r>
    </w:p>
    <w:p w:rsidR="00CF41C3" w:rsidRPr="00227A82" w:rsidRDefault="00C53AEA" w:rsidP="00C53AEA">
      <w:pPr>
        <w:ind w:right="-370" w:firstLine="708"/>
        <w:rPr>
          <w:bCs/>
        </w:rPr>
      </w:pPr>
      <w:r>
        <w:rPr>
          <w:bCs/>
        </w:rPr>
        <w:t>3</w:t>
      </w:r>
      <w:r w:rsidR="00FC0392" w:rsidRPr="00227A82">
        <w:rPr>
          <w:bCs/>
        </w:rPr>
        <w:t>. Оказание практической помощи педагогов с учётом конкретной ситуации для обеспечения возможности каждому педагогу повысить свой профессиональный уровень.</w:t>
      </w:r>
    </w:p>
    <w:p w:rsidR="00FC0392" w:rsidRPr="00227A82" w:rsidRDefault="00C53AEA" w:rsidP="00C53AEA">
      <w:pPr>
        <w:ind w:right="-370" w:firstLine="708"/>
        <w:rPr>
          <w:bCs/>
        </w:rPr>
      </w:pPr>
      <w:r>
        <w:rPr>
          <w:bCs/>
        </w:rPr>
        <w:t>4</w:t>
      </w:r>
      <w:r w:rsidR="00EE2C8D" w:rsidRPr="00227A82">
        <w:rPr>
          <w:bCs/>
        </w:rPr>
        <w:t xml:space="preserve">. Диссеминация педагогического опыта, способствующая </w:t>
      </w:r>
      <w:r w:rsidR="00EE2C8D" w:rsidRPr="00227A82">
        <w:rPr>
          <w:color w:val="000000"/>
          <w:shd w:val="clear" w:color="auto" w:fill="FFFFFF"/>
        </w:rPr>
        <w:t>повышению результата обучения и воспитания школьников. </w:t>
      </w:r>
    </w:p>
    <w:p w:rsidR="00227A82" w:rsidRPr="004D2AFC" w:rsidRDefault="004D2AFC" w:rsidP="000602C1">
      <w:pPr>
        <w:ind w:right="-370"/>
        <w:jc w:val="both"/>
        <w:rPr>
          <w:bCs/>
          <w:i/>
        </w:rPr>
      </w:pPr>
      <w:r w:rsidRPr="004D2AFC">
        <w:rPr>
          <w:bCs/>
          <w:i/>
        </w:rPr>
        <w:t>Диссеминация</w:t>
      </w:r>
      <w:r w:rsidRPr="004D2AFC">
        <w:rPr>
          <w:i/>
        </w:rPr>
        <w:t xml:space="preserve"> – </w:t>
      </w:r>
      <w:r w:rsidRPr="004D2AFC">
        <w:rPr>
          <w:bCs/>
          <w:i/>
        </w:rPr>
        <w:t>это</w:t>
      </w:r>
      <w:r w:rsidRPr="004D2AFC">
        <w:rPr>
          <w:i/>
        </w:rPr>
        <w:t xml:space="preserve"> процесс, направленный на то, чтобы донести идеи, методы осуществления, продукты и (или) результаты </w:t>
      </w:r>
      <w:r w:rsidRPr="004D2AFC">
        <w:rPr>
          <w:bCs/>
          <w:i/>
        </w:rPr>
        <w:t>опыта</w:t>
      </w:r>
      <w:r w:rsidRPr="004D2AFC">
        <w:rPr>
          <w:i/>
        </w:rPr>
        <w:t xml:space="preserve"> инновационной деятельности до целевой аудитории</w:t>
      </w:r>
    </w:p>
    <w:p w:rsidR="007C4981" w:rsidRDefault="007C4981" w:rsidP="000602C1">
      <w:pPr>
        <w:pStyle w:val="c0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602C1" w:rsidRDefault="00CF23A0" w:rsidP="000602C1">
      <w:pPr>
        <w:pStyle w:val="c0"/>
        <w:spacing w:before="0" w:beforeAutospacing="0" w:after="0" w:afterAutospacing="0"/>
        <w:jc w:val="both"/>
      </w:pPr>
      <w:r w:rsidRPr="00227A82">
        <w:rPr>
          <w:b/>
          <w:bCs/>
          <w:sz w:val="28"/>
          <w:szCs w:val="28"/>
        </w:rPr>
        <w:t>Аналитические мате</w:t>
      </w:r>
      <w:r w:rsidR="00EE2C8D" w:rsidRPr="00227A82">
        <w:rPr>
          <w:b/>
          <w:bCs/>
          <w:sz w:val="28"/>
          <w:szCs w:val="28"/>
        </w:rPr>
        <w:t>риалы</w:t>
      </w:r>
      <w:r w:rsidR="00227A82" w:rsidRPr="00227A82">
        <w:rPr>
          <w:b/>
          <w:bCs/>
          <w:sz w:val="28"/>
          <w:szCs w:val="28"/>
        </w:rPr>
        <w:t>:</w:t>
      </w:r>
      <w:r w:rsidR="00EE2C8D" w:rsidRPr="00227A82">
        <w:rPr>
          <w:b/>
          <w:bCs/>
          <w:sz w:val="28"/>
          <w:szCs w:val="28"/>
        </w:rPr>
        <w:t xml:space="preserve"> </w:t>
      </w:r>
      <w:proofErr w:type="gramStart"/>
      <w:r w:rsidR="000602C1" w:rsidRPr="000602C1">
        <w:rPr>
          <w:bCs/>
          <w:szCs w:val="28"/>
        </w:rPr>
        <w:t>В</w:t>
      </w:r>
      <w:proofErr w:type="gramEnd"/>
      <w:r w:rsidR="000602C1" w:rsidRPr="000602C1">
        <w:rPr>
          <w:bCs/>
          <w:szCs w:val="28"/>
        </w:rPr>
        <w:t xml:space="preserve"> работе методического объединения </w:t>
      </w:r>
      <w:r w:rsidR="000602C1">
        <w:rPr>
          <w:bCs/>
          <w:szCs w:val="28"/>
        </w:rPr>
        <w:t>планируется</w:t>
      </w:r>
      <w:r w:rsidR="000602C1" w:rsidRPr="000602C1">
        <w:rPr>
          <w:bCs/>
          <w:szCs w:val="28"/>
        </w:rPr>
        <w:t xml:space="preserve"> использова</w:t>
      </w:r>
      <w:r w:rsidR="000602C1">
        <w:rPr>
          <w:bCs/>
          <w:szCs w:val="28"/>
        </w:rPr>
        <w:t>ние следующих</w:t>
      </w:r>
      <w:r w:rsidR="000602C1" w:rsidRPr="000602C1">
        <w:rPr>
          <w:b/>
          <w:bCs/>
          <w:szCs w:val="28"/>
        </w:rPr>
        <w:t xml:space="preserve"> </w:t>
      </w:r>
      <w:r w:rsidR="000602C1" w:rsidRPr="00B054C1">
        <w:rPr>
          <w:rStyle w:val="c2"/>
          <w:i/>
          <w:u w:val="single"/>
        </w:rPr>
        <w:t>форм методической поддержки</w:t>
      </w:r>
      <w:r w:rsidR="000602C1">
        <w:rPr>
          <w:rStyle w:val="c2"/>
        </w:rPr>
        <w:t xml:space="preserve"> для повышения профессиональной компетентности педагогов:</w:t>
      </w:r>
    </w:p>
    <w:p w:rsidR="000602C1" w:rsidRDefault="000602C1" w:rsidP="000602C1">
      <w:pPr>
        <w:pStyle w:val="a6"/>
        <w:numPr>
          <w:ilvl w:val="0"/>
          <w:numId w:val="5"/>
        </w:numPr>
        <w:tabs>
          <w:tab w:val="left" w:pos="1134"/>
        </w:tabs>
        <w:ind w:hanging="87"/>
      </w:pPr>
      <w:r w:rsidRPr="000602C1">
        <w:rPr>
          <w:rStyle w:val="c2"/>
          <w:b/>
          <w:u w:val="single"/>
        </w:rPr>
        <w:t>Традиционные</w:t>
      </w:r>
      <w:r>
        <w:rPr>
          <w:rStyle w:val="c2"/>
        </w:rPr>
        <w:t>:</w:t>
      </w:r>
    </w:p>
    <w:p w:rsidR="000602C1" w:rsidRDefault="000602C1" w:rsidP="000602C1">
      <w:pPr>
        <w:numPr>
          <w:ilvl w:val="0"/>
          <w:numId w:val="2"/>
        </w:numPr>
      </w:pPr>
      <w:r>
        <w:rPr>
          <w:rStyle w:val="c2"/>
        </w:rPr>
        <w:t>работа в едином образовательном пространстве</w:t>
      </w:r>
    </w:p>
    <w:p w:rsidR="000602C1" w:rsidRDefault="000602C1" w:rsidP="000602C1">
      <w:pPr>
        <w:numPr>
          <w:ilvl w:val="0"/>
          <w:numId w:val="2"/>
        </w:numPr>
      </w:pPr>
      <w:r>
        <w:rPr>
          <w:rStyle w:val="c2"/>
        </w:rPr>
        <w:t>проблемные семинары</w:t>
      </w:r>
    </w:p>
    <w:p w:rsidR="000602C1" w:rsidRDefault="000602C1" w:rsidP="000602C1">
      <w:pPr>
        <w:numPr>
          <w:ilvl w:val="0"/>
          <w:numId w:val="2"/>
        </w:numPr>
      </w:pPr>
      <w:r>
        <w:rPr>
          <w:rStyle w:val="c2"/>
        </w:rPr>
        <w:t>семинары-практикумы</w:t>
      </w:r>
    </w:p>
    <w:p w:rsidR="000602C1" w:rsidRDefault="000602C1" w:rsidP="000602C1">
      <w:pPr>
        <w:numPr>
          <w:ilvl w:val="0"/>
          <w:numId w:val="2"/>
        </w:numPr>
      </w:pPr>
      <w:r>
        <w:rPr>
          <w:rStyle w:val="c2"/>
        </w:rPr>
        <w:t>дни открытых дверей/уроков</w:t>
      </w:r>
    </w:p>
    <w:p w:rsidR="000602C1" w:rsidRDefault="000602C1" w:rsidP="000602C1">
      <w:pPr>
        <w:numPr>
          <w:ilvl w:val="0"/>
          <w:numId w:val="2"/>
        </w:numPr>
      </w:pPr>
      <w:r>
        <w:rPr>
          <w:rStyle w:val="c2"/>
        </w:rPr>
        <w:t>творческие микрогруппы</w:t>
      </w:r>
    </w:p>
    <w:p w:rsidR="000602C1" w:rsidRDefault="000602C1" w:rsidP="000602C1">
      <w:pPr>
        <w:numPr>
          <w:ilvl w:val="0"/>
          <w:numId w:val="2"/>
        </w:numPr>
      </w:pPr>
      <w:r>
        <w:rPr>
          <w:rStyle w:val="c2"/>
        </w:rPr>
        <w:t>наставничество</w:t>
      </w:r>
    </w:p>
    <w:p w:rsidR="000602C1" w:rsidRDefault="000602C1" w:rsidP="000602C1">
      <w:pPr>
        <w:numPr>
          <w:ilvl w:val="0"/>
          <w:numId w:val="2"/>
        </w:numPr>
      </w:pPr>
      <w:r>
        <w:rPr>
          <w:rStyle w:val="c2"/>
        </w:rPr>
        <w:t>эстафеты педагогического мастерства</w:t>
      </w:r>
    </w:p>
    <w:p w:rsidR="000602C1" w:rsidRDefault="000602C1" w:rsidP="000602C1">
      <w:pPr>
        <w:numPr>
          <w:ilvl w:val="0"/>
          <w:numId w:val="2"/>
        </w:numPr>
      </w:pPr>
      <w:r>
        <w:rPr>
          <w:rStyle w:val="c2"/>
        </w:rPr>
        <w:t>педагогические практикумы</w:t>
      </w:r>
    </w:p>
    <w:p w:rsidR="000602C1" w:rsidRDefault="000602C1" w:rsidP="000602C1">
      <w:pPr>
        <w:numPr>
          <w:ilvl w:val="0"/>
          <w:numId w:val="2"/>
        </w:numPr>
      </w:pPr>
      <w:r>
        <w:rPr>
          <w:rStyle w:val="c2"/>
        </w:rPr>
        <w:t>повышение квалификации</w:t>
      </w:r>
    </w:p>
    <w:p w:rsidR="000602C1" w:rsidRPr="000602C1" w:rsidRDefault="000602C1" w:rsidP="002E3A17">
      <w:pPr>
        <w:pStyle w:val="a6"/>
        <w:numPr>
          <w:ilvl w:val="0"/>
          <w:numId w:val="5"/>
        </w:numPr>
        <w:ind w:hanging="87"/>
        <w:rPr>
          <w:b/>
          <w:u w:val="single"/>
        </w:rPr>
      </w:pPr>
      <w:r w:rsidRPr="000602C1">
        <w:rPr>
          <w:rStyle w:val="c2"/>
          <w:b/>
          <w:u w:val="single"/>
        </w:rPr>
        <w:t>Инновационные:</w:t>
      </w:r>
    </w:p>
    <w:p w:rsidR="000602C1" w:rsidRDefault="000602C1" w:rsidP="000602C1">
      <w:pPr>
        <w:numPr>
          <w:ilvl w:val="0"/>
          <w:numId w:val="4"/>
        </w:numPr>
      </w:pPr>
      <w:r>
        <w:rPr>
          <w:rStyle w:val="c2"/>
        </w:rPr>
        <w:t>«копилка» педагогического мастерства</w:t>
      </w:r>
    </w:p>
    <w:p w:rsidR="000602C1" w:rsidRDefault="000602C1" w:rsidP="000602C1">
      <w:pPr>
        <w:numPr>
          <w:ilvl w:val="0"/>
          <w:numId w:val="4"/>
        </w:numPr>
      </w:pPr>
      <w:r>
        <w:rPr>
          <w:rStyle w:val="c2"/>
        </w:rPr>
        <w:t>мастер-классы</w:t>
      </w:r>
    </w:p>
    <w:p w:rsidR="000602C1" w:rsidRDefault="000602C1" w:rsidP="000602C1">
      <w:pPr>
        <w:numPr>
          <w:ilvl w:val="0"/>
          <w:numId w:val="4"/>
        </w:numPr>
      </w:pPr>
      <w:r>
        <w:rPr>
          <w:rStyle w:val="c2"/>
        </w:rPr>
        <w:t>проектная деятельность</w:t>
      </w:r>
    </w:p>
    <w:p w:rsidR="000602C1" w:rsidRDefault="000602C1" w:rsidP="000602C1">
      <w:pPr>
        <w:numPr>
          <w:ilvl w:val="0"/>
          <w:numId w:val="4"/>
        </w:numPr>
      </w:pPr>
      <w:r>
        <w:rPr>
          <w:rStyle w:val="c2"/>
        </w:rPr>
        <w:t>создание банка инновационных идей</w:t>
      </w:r>
    </w:p>
    <w:p w:rsidR="000602C1" w:rsidRDefault="000602C1" w:rsidP="000602C1">
      <w:pPr>
        <w:numPr>
          <w:ilvl w:val="0"/>
          <w:numId w:val="4"/>
        </w:numPr>
        <w:rPr>
          <w:rStyle w:val="c2"/>
        </w:rPr>
      </w:pPr>
      <w:r>
        <w:rPr>
          <w:rStyle w:val="c2"/>
        </w:rPr>
        <w:lastRenderedPageBreak/>
        <w:t>стажерские площадки</w:t>
      </w:r>
    </w:p>
    <w:p w:rsidR="000602C1" w:rsidRDefault="000602C1" w:rsidP="000602C1">
      <w:pPr>
        <w:numPr>
          <w:ilvl w:val="0"/>
          <w:numId w:val="4"/>
        </w:numPr>
      </w:pPr>
      <w:r>
        <w:rPr>
          <w:rStyle w:val="c2"/>
        </w:rPr>
        <w:t>предметные недели</w:t>
      </w:r>
    </w:p>
    <w:p w:rsidR="000602C1" w:rsidRDefault="000602C1" w:rsidP="000602C1">
      <w:pPr>
        <w:numPr>
          <w:ilvl w:val="0"/>
          <w:numId w:val="4"/>
        </w:numPr>
      </w:pPr>
      <w:r>
        <w:rPr>
          <w:rStyle w:val="c2"/>
        </w:rPr>
        <w:t>творческие конкурсы</w:t>
      </w:r>
    </w:p>
    <w:p w:rsidR="000602C1" w:rsidRDefault="000602C1" w:rsidP="000602C1">
      <w:pPr>
        <w:numPr>
          <w:ilvl w:val="0"/>
          <w:numId w:val="4"/>
        </w:numPr>
      </w:pPr>
      <w:r>
        <w:rPr>
          <w:rStyle w:val="c2"/>
        </w:rPr>
        <w:t xml:space="preserve">творческая лаборатория </w:t>
      </w:r>
    </w:p>
    <w:p w:rsidR="000602C1" w:rsidRDefault="000602C1" w:rsidP="000602C1">
      <w:pPr>
        <w:numPr>
          <w:ilvl w:val="0"/>
          <w:numId w:val="4"/>
        </w:numPr>
      </w:pPr>
      <w:r>
        <w:rPr>
          <w:rStyle w:val="c2"/>
        </w:rPr>
        <w:t>издательская деятельность</w:t>
      </w: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</w:p>
    <w:p w:rsidR="00CF23A0" w:rsidRPr="00227A82" w:rsidRDefault="00CF23A0" w:rsidP="00CF23A0">
      <w:pPr>
        <w:ind w:right="-370"/>
        <w:rPr>
          <w:b/>
          <w:bCs/>
          <w:sz w:val="28"/>
          <w:szCs w:val="28"/>
        </w:rPr>
      </w:pPr>
      <w:r w:rsidRPr="00227A82">
        <w:rPr>
          <w:b/>
          <w:bCs/>
          <w:sz w:val="28"/>
          <w:szCs w:val="28"/>
        </w:rPr>
        <w:t>Статистические материалы</w:t>
      </w:r>
      <w:r w:rsidR="00227A82" w:rsidRPr="00227A82">
        <w:rPr>
          <w:b/>
          <w:bCs/>
          <w:sz w:val="28"/>
          <w:szCs w:val="28"/>
        </w:rPr>
        <w:t>:</w:t>
      </w:r>
      <w:r w:rsidR="00C10C4C">
        <w:rPr>
          <w:b/>
          <w:bCs/>
          <w:sz w:val="28"/>
          <w:szCs w:val="28"/>
        </w:rPr>
        <w:t xml:space="preserve"> </w:t>
      </w:r>
      <w:r w:rsidR="00C10C4C" w:rsidRPr="00C10C4C">
        <w:rPr>
          <w:bCs/>
          <w:sz w:val="28"/>
          <w:szCs w:val="28"/>
        </w:rPr>
        <w:t>семинары</w:t>
      </w:r>
      <w:r w:rsidR="00C10C4C">
        <w:rPr>
          <w:bCs/>
          <w:sz w:val="28"/>
          <w:szCs w:val="28"/>
        </w:rPr>
        <w:t xml:space="preserve"> – 2, мастер-класс – 1, </w:t>
      </w:r>
      <w:r w:rsidR="00FC2ADC">
        <w:rPr>
          <w:bCs/>
          <w:sz w:val="28"/>
          <w:szCs w:val="28"/>
        </w:rPr>
        <w:t>предметные недели –</w:t>
      </w:r>
      <w:r w:rsidR="007C4981">
        <w:rPr>
          <w:bCs/>
          <w:sz w:val="28"/>
          <w:szCs w:val="28"/>
        </w:rPr>
        <w:t xml:space="preserve"> 1, открытый </w:t>
      </w:r>
      <w:proofErr w:type="gramStart"/>
      <w:r w:rsidR="007C4981">
        <w:rPr>
          <w:bCs/>
          <w:sz w:val="28"/>
          <w:szCs w:val="28"/>
        </w:rPr>
        <w:t>урок  -</w:t>
      </w:r>
      <w:proofErr w:type="gramEnd"/>
      <w:r w:rsidR="007C4981">
        <w:rPr>
          <w:bCs/>
          <w:sz w:val="28"/>
          <w:szCs w:val="28"/>
        </w:rPr>
        <w:t xml:space="preserve"> 1.</w:t>
      </w:r>
    </w:p>
    <w:p w:rsidR="00CF23A0" w:rsidRPr="00227A82" w:rsidRDefault="00CF23A0" w:rsidP="00CF23A0">
      <w:pPr>
        <w:ind w:right="-370"/>
        <w:rPr>
          <w:b/>
          <w:bCs/>
        </w:rPr>
      </w:pPr>
    </w:p>
    <w:tbl>
      <w:tblPr>
        <w:tblStyle w:val="a3"/>
        <w:tblW w:w="15163" w:type="dxa"/>
        <w:tblInd w:w="-289" w:type="dxa"/>
        <w:tblLook w:val="04A0" w:firstRow="1" w:lastRow="0" w:firstColumn="1" w:lastColumn="0" w:noHBand="0" w:noVBand="1"/>
      </w:tblPr>
      <w:tblGrid>
        <w:gridCol w:w="562"/>
        <w:gridCol w:w="2666"/>
        <w:gridCol w:w="3288"/>
        <w:gridCol w:w="4350"/>
        <w:gridCol w:w="1984"/>
        <w:gridCol w:w="2313"/>
      </w:tblGrid>
      <w:tr w:rsidR="00CF23A0" w:rsidRPr="00227A82" w:rsidTr="00C24C7D">
        <w:tc>
          <w:tcPr>
            <w:tcW w:w="562" w:type="dxa"/>
          </w:tcPr>
          <w:p w:rsidR="004C2D15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№ </w:t>
            </w:r>
          </w:p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п</w:t>
            </w:r>
            <w:r w:rsidRPr="00227A82">
              <w:rPr>
                <w:b/>
                <w:bCs/>
                <w:lang w:val="en-US"/>
              </w:rPr>
              <w:t>/</w:t>
            </w:r>
            <w:r w:rsidRPr="00227A82">
              <w:rPr>
                <w:b/>
                <w:bCs/>
              </w:rPr>
              <w:t>п</w:t>
            </w:r>
          </w:p>
        </w:tc>
        <w:tc>
          <w:tcPr>
            <w:tcW w:w="2666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>Направление деятельности</w:t>
            </w:r>
          </w:p>
        </w:tc>
        <w:tc>
          <w:tcPr>
            <w:tcW w:w="3288" w:type="dxa"/>
          </w:tcPr>
          <w:p w:rsidR="00CF23A0" w:rsidRPr="00227A82" w:rsidRDefault="00CF23A0" w:rsidP="006E2031">
            <w:pPr>
              <w:ind w:right="-370"/>
              <w:jc w:val="center"/>
              <w:rPr>
                <w:b/>
                <w:bCs/>
              </w:rPr>
            </w:pPr>
            <w:r w:rsidRPr="00227A82">
              <w:rPr>
                <w:b/>
                <w:bCs/>
              </w:rPr>
              <w:t>Формы</w:t>
            </w:r>
          </w:p>
          <w:p w:rsidR="00CF23A0" w:rsidRPr="00227A82" w:rsidRDefault="00CF23A0" w:rsidP="006E2031">
            <w:pPr>
              <w:ind w:left="-111" w:right="-370"/>
              <w:jc w:val="center"/>
              <w:rPr>
                <w:b/>
                <w:bCs/>
              </w:rPr>
            </w:pPr>
            <w:r w:rsidRPr="00227A82">
              <w:rPr>
                <w:b/>
                <w:bCs/>
              </w:rPr>
              <w:t>методической поддержки</w:t>
            </w:r>
          </w:p>
        </w:tc>
        <w:tc>
          <w:tcPr>
            <w:tcW w:w="4350" w:type="dxa"/>
          </w:tcPr>
          <w:p w:rsidR="00CF23A0" w:rsidRPr="00227A82" w:rsidRDefault="00CF23A0" w:rsidP="006E2031">
            <w:pPr>
              <w:ind w:right="-370"/>
              <w:jc w:val="center"/>
              <w:rPr>
                <w:b/>
                <w:bCs/>
              </w:rPr>
            </w:pPr>
            <w:r w:rsidRPr="00227A82">
              <w:rPr>
                <w:b/>
                <w:bCs/>
              </w:rPr>
              <w:t>Тема мероприятия</w:t>
            </w:r>
          </w:p>
        </w:tc>
        <w:tc>
          <w:tcPr>
            <w:tcW w:w="1984" w:type="dxa"/>
          </w:tcPr>
          <w:p w:rsidR="00CF23A0" w:rsidRPr="00227A82" w:rsidRDefault="00CF23A0" w:rsidP="006E2031">
            <w:pPr>
              <w:ind w:right="-370"/>
              <w:jc w:val="center"/>
              <w:rPr>
                <w:b/>
                <w:bCs/>
              </w:rPr>
            </w:pPr>
            <w:r w:rsidRPr="00227A82">
              <w:rPr>
                <w:b/>
                <w:bCs/>
              </w:rPr>
              <w:t>Категория</w:t>
            </w:r>
          </w:p>
          <w:p w:rsidR="00CF23A0" w:rsidRPr="00227A82" w:rsidRDefault="00CF23A0" w:rsidP="006E2031">
            <w:pPr>
              <w:ind w:right="-151"/>
              <w:jc w:val="center"/>
              <w:rPr>
                <w:b/>
                <w:bCs/>
              </w:rPr>
            </w:pPr>
            <w:r w:rsidRPr="00227A82">
              <w:rPr>
                <w:b/>
                <w:bCs/>
              </w:rPr>
              <w:t>участников</w:t>
            </w:r>
          </w:p>
        </w:tc>
        <w:tc>
          <w:tcPr>
            <w:tcW w:w="2313" w:type="dxa"/>
          </w:tcPr>
          <w:p w:rsidR="00CF23A0" w:rsidRPr="00227A82" w:rsidRDefault="00CF23A0" w:rsidP="006E2031">
            <w:pPr>
              <w:ind w:right="-108"/>
              <w:jc w:val="center"/>
              <w:rPr>
                <w:b/>
                <w:bCs/>
              </w:rPr>
            </w:pPr>
            <w:r w:rsidRPr="00227A82">
              <w:rPr>
                <w:b/>
                <w:bCs/>
              </w:rPr>
              <w:t>Дата</w:t>
            </w:r>
          </w:p>
          <w:p w:rsidR="00CF23A0" w:rsidRPr="00227A82" w:rsidRDefault="00CF23A0" w:rsidP="006E2031">
            <w:pPr>
              <w:ind w:right="-108"/>
              <w:jc w:val="center"/>
              <w:rPr>
                <w:b/>
                <w:bCs/>
              </w:rPr>
            </w:pPr>
            <w:r w:rsidRPr="00227A82">
              <w:rPr>
                <w:b/>
                <w:bCs/>
              </w:rPr>
              <w:t>проведения</w:t>
            </w:r>
          </w:p>
        </w:tc>
      </w:tr>
      <w:tr w:rsidR="00CF23A0" w:rsidRPr="00227A82" w:rsidTr="00C24C7D">
        <w:tc>
          <w:tcPr>
            <w:tcW w:w="562" w:type="dxa"/>
          </w:tcPr>
          <w:p w:rsidR="00CF23A0" w:rsidRPr="00227A82" w:rsidRDefault="0070055A" w:rsidP="0070055A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66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 xml:space="preserve">I. </w:t>
            </w:r>
            <w:r w:rsidRPr="00227A82">
              <w:rPr>
                <w:b/>
                <w:bCs/>
              </w:rPr>
              <w:t>Орга</w:t>
            </w:r>
            <w:r w:rsidR="00CF41C3" w:rsidRPr="00227A82">
              <w:rPr>
                <w:b/>
                <w:bCs/>
              </w:rPr>
              <w:t xml:space="preserve">низационно-методическая работа </w:t>
            </w:r>
          </w:p>
        </w:tc>
        <w:tc>
          <w:tcPr>
            <w:tcW w:w="3288" w:type="dxa"/>
          </w:tcPr>
          <w:p w:rsidR="00CF23A0" w:rsidRDefault="002A3EF2" w:rsidP="00FC2ADC">
            <w:pPr>
              <w:ind w:right="-108"/>
              <w:rPr>
                <w:rStyle w:val="c2"/>
              </w:rPr>
            </w:pPr>
            <w:r w:rsidRPr="002A3EF2">
              <w:rPr>
                <w:rStyle w:val="c2"/>
                <w:u w:val="single"/>
              </w:rPr>
              <w:t>Традиционная</w:t>
            </w:r>
            <w:r>
              <w:rPr>
                <w:rStyle w:val="c2"/>
              </w:rPr>
              <w:t xml:space="preserve">: Работа в едином образовательном пространстве </w:t>
            </w:r>
          </w:p>
          <w:p w:rsidR="00FC2ADC" w:rsidRDefault="00FC2ADC" w:rsidP="00FC2ADC">
            <w:pPr>
              <w:ind w:right="-108"/>
              <w:rPr>
                <w:rStyle w:val="c2"/>
                <w:u w:val="single"/>
              </w:rPr>
            </w:pPr>
          </w:p>
          <w:p w:rsidR="000414E3" w:rsidRDefault="00C10C4C" w:rsidP="00FC2ADC">
            <w:pPr>
              <w:ind w:right="-108"/>
              <w:rPr>
                <w:rStyle w:val="c2"/>
              </w:rPr>
            </w:pPr>
            <w:r w:rsidRPr="000414E3">
              <w:rPr>
                <w:rStyle w:val="c2"/>
                <w:u w:val="single"/>
              </w:rPr>
              <w:t>Инновационная</w:t>
            </w:r>
            <w:r>
              <w:rPr>
                <w:rStyle w:val="c2"/>
              </w:rPr>
              <w:t>: Мастер-класс</w:t>
            </w:r>
          </w:p>
          <w:p w:rsidR="00C10C4C" w:rsidRDefault="00C10C4C" w:rsidP="00FC2ADC">
            <w:pPr>
              <w:ind w:right="-108"/>
              <w:rPr>
                <w:rStyle w:val="c2"/>
              </w:rPr>
            </w:pPr>
            <w:r w:rsidRPr="000414E3">
              <w:rPr>
                <w:rStyle w:val="c2"/>
                <w:u w:val="single"/>
              </w:rPr>
              <w:t>Инновационная</w:t>
            </w:r>
            <w:r>
              <w:rPr>
                <w:rStyle w:val="c2"/>
              </w:rPr>
              <w:t xml:space="preserve">: </w:t>
            </w:r>
            <w:r>
              <w:rPr>
                <w:rStyle w:val="c2"/>
              </w:rPr>
              <w:t>Предметные недели</w:t>
            </w:r>
          </w:p>
          <w:p w:rsidR="00FC2ADC" w:rsidRPr="00227A82" w:rsidRDefault="00FC2ADC" w:rsidP="00FC2ADC">
            <w:pPr>
              <w:ind w:right="-108"/>
              <w:rPr>
                <w:b/>
                <w:bCs/>
              </w:rPr>
            </w:pPr>
            <w:r w:rsidRPr="00FC2ADC">
              <w:rPr>
                <w:rStyle w:val="c2"/>
                <w:u w:val="single"/>
              </w:rPr>
              <w:t>Традиционная</w:t>
            </w:r>
            <w:r>
              <w:rPr>
                <w:rStyle w:val="c2"/>
              </w:rPr>
              <w:t>: Открытый урок</w:t>
            </w:r>
          </w:p>
        </w:tc>
        <w:tc>
          <w:tcPr>
            <w:tcW w:w="4350" w:type="dxa"/>
          </w:tcPr>
          <w:p w:rsidR="00CF23A0" w:rsidRDefault="00B054C1" w:rsidP="00FC2ADC">
            <w:pPr>
              <w:pStyle w:val="a6"/>
              <w:numPr>
                <w:ilvl w:val="0"/>
                <w:numId w:val="6"/>
              </w:numPr>
              <w:ind w:left="176" w:right="-162" w:hanging="177"/>
            </w:pPr>
            <w:r w:rsidRPr="000414E3">
              <w:rPr>
                <w:rStyle w:val="c5"/>
                <w:bCs/>
                <w:color w:val="000000"/>
              </w:rPr>
              <w:t>«</w:t>
            </w:r>
            <w:r w:rsidR="002A3EF2" w:rsidRPr="000414E3">
              <w:rPr>
                <w:rStyle w:val="c5"/>
                <w:bCs/>
                <w:color w:val="000000"/>
              </w:rPr>
              <w:t>Совершенствование профессиональной компетентности учителей технологии</w:t>
            </w:r>
            <w:r>
              <w:t xml:space="preserve"> в условиях реализации ФГОС»</w:t>
            </w:r>
          </w:p>
          <w:p w:rsidR="000414E3" w:rsidRDefault="000414E3" w:rsidP="00FC2ADC">
            <w:pPr>
              <w:pStyle w:val="a6"/>
              <w:numPr>
                <w:ilvl w:val="0"/>
                <w:numId w:val="6"/>
              </w:numPr>
              <w:ind w:left="176" w:right="-370" w:hanging="177"/>
            </w:pPr>
            <w:r w:rsidRPr="000414E3">
              <w:t>«Батик по солёному фону»</w:t>
            </w:r>
          </w:p>
          <w:p w:rsidR="00C10C4C" w:rsidRDefault="00C10C4C" w:rsidP="00FC2ADC">
            <w:pPr>
              <w:pStyle w:val="a6"/>
              <w:numPr>
                <w:ilvl w:val="0"/>
                <w:numId w:val="6"/>
              </w:numPr>
              <w:ind w:left="176" w:right="-370" w:hanging="177"/>
            </w:pPr>
            <w:r>
              <w:t>В</w:t>
            </w:r>
            <w:r w:rsidRPr="00C10C4C">
              <w:t>неклассные мероприятия «Город мастеров»</w:t>
            </w:r>
          </w:p>
          <w:p w:rsidR="00FC2ADC" w:rsidRDefault="00FC2ADC" w:rsidP="00FC2ADC">
            <w:pPr>
              <w:pStyle w:val="a6"/>
              <w:numPr>
                <w:ilvl w:val="0"/>
                <w:numId w:val="6"/>
              </w:numPr>
              <w:ind w:left="176" w:right="-370" w:hanging="177"/>
            </w:pPr>
            <w:r>
              <w:t>«Пайка радиокомпонентов: сборка радиоприёмника на одном транзисторе»</w:t>
            </w:r>
          </w:p>
          <w:p w:rsidR="000414E3" w:rsidRPr="00227A82" w:rsidRDefault="000414E3" w:rsidP="00CF23A0">
            <w:pPr>
              <w:ind w:right="-370"/>
              <w:rPr>
                <w:b/>
                <w:bCs/>
              </w:rPr>
            </w:pPr>
          </w:p>
        </w:tc>
        <w:tc>
          <w:tcPr>
            <w:tcW w:w="1984" w:type="dxa"/>
          </w:tcPr>
          <w:p w:rsidR="00CF23A0" w:rsidRDefault="002A3EF2" w:rsidP="006E2031">
            <w:pPr>
              <w:ind w:left="-107" w:right="-15"/>
              <w:jc w:val="center"/>
              <w:rPr>
                <w:bCs/>
              </w:rPr>
            </w:pPr>
            <w:r w:rsidRPr="002A3EF2">
              <w:rPr>
                <w:bCs/>
              </w:rPr>
              <w:t>Учителя технологии</w:t>
            </w:r>
          </w:p>
          <w:p w:rsidR="000414E3" w:rsidRDefault="00FC2ADC" w:rsidP="006E2031">
            <w:pPr>
              <w:ind w:left="-107" w:right="-15"/>
              <w:jc w:val="center"/>
              <w:rPr>
                <w:bCs/>
              </w:rPr>
            </w:pPr>
            <w:r>
              <w:rPr>
                <w:bCs/>
              </w:rPr>
              <w:t>города</w:t>
            </w:r>
          </w:p>
          <w:p w:rsidR="00FC2ADC" w:rsidRDefault="00FC2ADC" w:rsidP="006E2031">
            <w:pPr>
              <w:ind w:left="-107" w:right="-15"/>
              <w:jc w:val="center"/>
              <w:rPr>
                <w:bCs/>
              </w:rPr>
            </w:pPr>
          </w:p>
          <w:p w:rsidR="000414E3" w:rsidRDefault="000414E3" w:rsidP="006E2031">
            <w:pPr>
              <w:ind w:left="-107" w:right="-15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Кирчикова</w:t>
            </w:r>
            <w:proofErr w:type="spellEnd"/>
            <w:r>
              <w:rPr>
                <w:bCs/>
              </w:rPr>
              <w:t xml:space="preserve"> А.Н., школа № 3</w:t>
            </w:r>
          </w:p>
          <w:p w:rsidR="00C10C4C" w:rsidRDefault="00C10C4C" w:rsidP="006E2031">
            <w:pPr>
              <w:ind w:left="-107" w:right="-15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Вайнберг</w:t>
            </w:r>
            <w:proofErr w:type="spellEnd"/>
            <w:r>
              <w:rPr>
                <w:bCs/>
              </w:rPr>
              <w:t xml:space="preserve"> Н.В., школа № 21</w:t>
            </w:r>
          </w:p>
          <w:p w:rsidR="00FC2ADC" w:rsidRDefault="00FC2ADC" w:rsidP="006E2031">
            <w:pPr>
              <w:ind w:left="-107" w:right="-15"/>
              <w:jc w:val="center"/>
              <w:rPr>
                <w:bCs/>
              </w:rPr>
            </w:pPr>
            <w:r>
              <w:rPr>
                <w:bCs/>
              </w:rPr>
              <w:t>Голубев К.И., школа № 2</w:t>
            </w:r>
          </w:p>
          <w:p w:rsidR="00FC2ADC" w:rsidRPr="002A3EF2" w:rsidRDefault="00FC2ADC" w:rsidP="006E2031">
            <w:pPr>
              <w:ind w:left="-107" w:right="-15"/>
              <w:jc w:val="center"/>
              <w:rPr>
                <w:bCs/>
              </w:rPr>
            </w:pPr>
          </w:p>
        </w:tc>
        <w:tc>
          <w:tcPr>
            <w:tcW w:w="2313" w:type="dxa"/>
          </w:tcPr>
          <w:p w:rsidR="00CF23A0" w:rsidRDefault="002A3EF2" w:rsidP="006E2031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27.08.21</w:t>
            </w:r>
          </w:p>
          <w:p w:rsidR="000414E3" w:rsidRDefault="000414E3" w:rsidP="006E2031">
            <w:pPr>
              <w:ind w:right="-370"/>
              <w:jc w:val="center"/>
              <w:rPr>
                <w:bCs/>
              </w:rPr>
            </w:pPr>
          </w:p>
          <w:p w:rsidR="000414E3" w:rsidRDefault="000414E3" w:rsidP="006E2031">
            <w:pPr>
              <w:ind w:right="-370"/>
              <w:jc w:val="center"/>
              <w:rPr>
                <w:bCs/>
              </w:rPr>
            </w:pPr>
          </w:p>
          <w:p w:rsidR="00FC2ADC" w:rsidRDefault="00FC2ADC" w:rsidP="000414E3">
            <w:pPr>
              <w:ind w:right="-370"/>
              <w:rPr>
                <w:bCs/>
              </w:rPr>
            </w:pPr>
          </w:p>
          <w:p w:rsidR="000414E3" w:rsidRDefault="000414E3" w:rsidP="000414E3">
            <w:pPr>
              <w:ind w:right="-370"/>
              <w:rPr>
                <w:bCs/>
              </w:rPr>
            </w:pPr>
            <w:r>
              <w:rPr>
                <w:bCs/>
              </w:rPr>
              <w:t>Осенние каникулы</w:t>
            </w:r>
          </w:p>
          <w:p w:rsidR="00C10C4C" w:rsidRDefault="00C10C4C" w:rsidP="000414E3">
            <w:pPr>
              <w:ind w:right="-370"/>
              <w:rPr>
                <w:bCs/>
              </w:rPr>
            </w:pPr>
          </w:p>
          <w:p w:rsidR="00C10C4C" w:rsidRDefault="00C10C4C" w:rsidP="000414E3">
            <w:pPr>
              <w:ind w:right="-370"/>
              <w:rPr>
                <w:bCs/>
              </w:rPr>
            </w:pPr>
            <w:r>
              <w:rPr>
                <w:bCs/>
              </w:rPr>
              <w:t xml:space="preserve">Ноябрь – декабрь </w:t>
            </w:r>
          </w:p>
          <w:p w:rsidR="00FC2ADC" w:rsidRDefault="00FC2ADC" w:rsidP="000414E3">
            <w:pPr>
              <w:ind w:right="-370"/>
              <w:rPr>
                <w:bCs/>
              </w:rPr>
            </w:pPr>
          </w:p>
          <w:p w:rsidR="00FC2ADC" w:rsidRPr="002A3EF2" w:rsidRDefault="00FC2ADC" w:rsidP="000414E3">
            <w:pPr>
              <w:ind w:right="-370"/>
              <w:rPr>
                <w:bCs/>
              </w:rPr>
            </w:pPr>
            <w:r>
              <w:rPr>
                <w:bCs/>
              </w:rPr>
              <w:t>Ноябрь (октябрь)</w:t>
            </w:r>
          </w:p>
        </w:tc>
      </w:tr>
      <w:tr w:rsidR="00CF23A0" w:rsidRPr="00227A82" w:rsidTr="00C24C7D">
        <w:tc>
          <w:tcPr>
            <w:tcW w:w="562" w:type="dxa"/>
          </w:tcPr>
          <w:p w:rsidR="00CF23A0" w:rsidRPr="00227A82" w:rsidRDefault="0070055A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66" w:type="dxa"/>
          </w:tcPr>
          <w:p w:rsidR="00CF23A0" w:rsidRPr="00227A82" w:rsidRDefault="00CF23A0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II.</w:t>
            </w:r>
            <w:r w:rsidRPr="00227A82">
              <w:rPr>
                <w:b/>
                <w:bCs/>
              </w:rPr>
              <w:t xml:space="preserve"> Сопровождение аттестационных процедур</w:t>
            </w:r>
          </w:p>
        </w:tc>
        <w:tc>
          <w:tcPr>
            <w:tcW w:w="3288" w:type="dxa"/>
          </w:tcPr>
          <w:p w:rsidR="00CF23A0" w:rsidRPr="004C2D15" w:rsidRDefault="004C2D15" w:rsidP="004C2D15">
            <w:pPr>
              <w:ind w:right="-42"/>
              <w:rPr>
                <w:bCs/>
                <w:u w:val="single"/>
              </w:rPr>
            </w:pPr>
            <w:r>
              <w:rPr>
                <w:bCs/>
                <w:u w:val="single"/>
              </w:rPr>
              <w:t xml:space="preserve">Традиционная: </w:t>
            </w:r>
            <w:r w:rsidRPr="004C2D15">
              <w:rPr>
                <w:bCs/>
              </w:rPr>
              <w:t>повышение квалификации</w:t>
            </w:r>
          </w:p>
        </w:tc>
        <w:tc>
          <w:tcPr>
            <w:tcW w:w="4350" w:type="dxa"/>
          </w:tcPr>
          <w:p w:rsidR="00CF23A0" w:rsidRPr="004C2D15" w:rsidRDefault="004C2D15" w:rsidP="00CF23A0">
            <w:pPr>
              <w:ind w:right="-370"/>
              <w:rPr>
                <w:bCs/>
              </w:rPr>
            </w:pPr>
            <w:r w:rsidRPr="004C2D15">
              <w:rPr>
                <w:bCs/>
              </w:rPr>
              <w:t>Защита аналитических отчётов</w:t>
            </w:r>
          </w:p>
        </w:tc>
        <w:tc>
          <w:tcPr>
            <w:tcW w:w="1984" w:type="dxa"/>
          </w:tcPr>
          <w:p w:rsidR="00CF23A0" w:rsidRDefault="004C2D15" w:rsidP="00CF23A0">
            <w:pPr>
              <w:ind w:right="-370"/>
              <w:rPr>
                <w:bCs/>
              </w:rPr>
            </w:pPr>
            <w:proofErr w:type="spellStart"/>
            <w:r w:rsidRPr="004C2D15">
              <w:rPr>
                <w:bCs/>
              </w:rPr>
              <w:t>Вайнберг</w:t>
            </w:r>
            <w:proofErr w:type="spellEnd"/>
            <w:r>
              <w:rPr>
                <w:bCs/>
              </w:rPr>
              <w:t xml:space="preserve"> Н.В.,</w:t>
            </w:r>
          </w:p>
          <w:p w:rsidR="004C2D15" w:rsidRDefault="004C2D15" w:rsidP="00CF23A0">
            <w:pPr>
              <w:ind w:right="-370"/>
              <w:rPr>
                <w:bCs/>
              </w:rPr>
            </w:pPr>
            <w:r>
              <w:rPr>
                <w:bCs/>
              </w:rPr>
              <w:t>Ковалёва М.А.</w:t>
            </w:r>
          </w:p>
          <w:p w:rsidR="004C2D15" w:rsidRPr="00227A82" w:rsidRDefault="004C2D15" w:rsidP="00CF23A0">
            <w:pPr>
              <w:ind w:right="-370"/>
              <w:rPr>
                <w:b/>
                <w:bCs/>
              </w:rPr>
            </w:pPr>
            <w:r>
              <w:rPr>
                <w:bCs/>
              </w:rPr>
              <w:t>Дубровская Е.Н. (эксперт)</w:t>
            </w:r>
          </w:p>
        </w:tc>
        <w:tc>
          <w:tcPr>
            <w:tcW w:w="2313" w:type="dxa"/>
          </w:tcPr>
          <w:p w:rsidR="00CF23A0" w:rsidRDefault="004C2D15" w:rsidP="006E2031">
            <w:pPr>
              <w:ind w:right="-370"/>
              <w:jc w:val="center"/>
              <w:rPr>
                <w:bCs/>
              </w:rPr>
            </w:pPr>
            <w:r w:rsidRPr="004C2D15">
              <w:rPr>
                <w:bCs/>
              </w:rPr>
              <w:t>Ноябрь 2021</w:t>
            </w:r>
          </w:p>
          <w:p w:rsidR="004C2D15" w:rsidRDefault="004C2D15" w:rsidP="006E2031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Октябрь 2021</w:t>
            </w:r>
          </w:p>
          <w:p w:rsidR="004C2D15" w:rsidRPr="004C2D15" w:rsidRDefault="004C2D15" w:rsidP="006E2031">
            <w:pPr>
              <w:ind w:right="-370"/>
              <w:jc w:val="center"/>
              <w:rPr>
                <w:bCs/>
              </w:rPr>
            </w:pPr>
            <w:r>
              <w:rPr>
                <w:bCs/>
              </w:rPr>
              <w:t>Октябрь 2021</w:t>
            </w:r>
          </w:p>
        </w:tc>
      </w:tr>
      <w:tr w:rsidR="00CF23A0" w:rsidRPr="00227A82" w:rsidTr="00C24C7D">
        <w:tc>
          <w:tcPr>
            <w:tcW w:w="562" w:type="dxa"/>
          </w:tcPr>
          <w:p w:rsidR="00CF23A0" w:rsidRPr="00227A82" w:rsidRDefault="0070055A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66" w:type="dxa"/>
          </w:tcPr>
          <w:p w:rsidR="00CF23A0" w:rsidRPr="00227A82" w:rsidRDefault="005268E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III</w:t>
            </w:r>
            <w:r w:rsidRPr="00227A82">
              <w:rPr>
                <w:b/>
                <w:bCs/>
              </w:rPr>
              <w:t xml:space="preserve">. </w:t>
            </w:r>
            <w:r w:rsidR="00CF23A0" w:rsidRPr="00227A82">
              <w:rPr>
                <w:b/>
                <w:bCs/>
              </w:rPr>
              <w:t>Формирование навыков функциональной грамотности</w:t>
            </w:r>
          </w:p>
        </w:tc>
        <w:tc>
          <w:tcPr>
            <w:tcW w:w="3288" w:type="dxa"/>
          </w:tcPr>
          <w:p w:rsidR="00CF23A0" w:rsidRPr="00227A82" w:rsidRDefault="00B7574A" w:rsidP="00B7574A">
            <w:pPr>
              <w:ind w:right="-64"/>
              <w:rPr>
                <w:b/>
                <w:bCs/>
              </w:rPr>
            </w:pPr>
            <w:r w:rsidRPr="00B7574A">
              <w:rPr>
                <w:bCs/>
                <w:u w:val="single"/>
              </w:rPr>
              <w:t>Традиционная</w:t>
            </w:r>
            <w:r>
              <w:rPr>
                <w:bCs/>
              </w:rPr>
              <w:t>: проблемный семинар</w:t>
            </w:r>
          </w:p>
        </w:tc>
        <w:tc>
          <w:tcPr>
            <w:tcW w:w="4350" w:type="dxa"/>
          </w:tcPr>
          <w:p w:rsidR="00CF23A0" w:rsidRPr="00B054C1" w:rsidRDefault="00B054C1" w:rsidP="00B054C1">
            <w:pPr>
              <w:ind w:right="-111"/>
              <w:rPr>
                <w:bCs/>
              </w:rPr>
            </w:pPr>
            <w:r w:rsidRPr="00B054C1">
              <w:rPr>
                <w:bCs/>
              </w:rPr>
              <w:t>«Технология формирующего оценивания»</w:t>
            </w:r>
          </w:p>
        </w:tc>
        <w:tc>
          <w:tcPr>
            <w:tcW w:w="1984" w:type="dxa"/>
          </w:tcPr>
          <w:p w:rsidR="00CF23A0" w:rsidRPr="00B054C1" w:rsidRDefault="00B054C1" w:rsidP="00B054C1">
            <w:pPr>
              <w:ind w:right="-254"/>
              <w:rPr>
                <w:bCs/>
              </w:rPr>
            </w:pPr>
            <w:r w:rsidRPr="00B054C1">
              <w:rPr>
                <w:bCs/>
              </w:rPr>
              <w:t>Учителя технологии</w:t>
            </w:r>
          </w:p>
        </w:tc>
        <w:tc>
          <w:tcPr>
            <w:tcW w:w="2313" w:type="dxa"/>
          </w:tcPr>
          <w:p w:rsidR="00CF23A0" w:rsidRPr="00B054C1" w:rsidRDefault="00B054C1" w:rsidP="0070055A">
            <w:pPr>
              <w:ind w:right="-108"/>
              <w:rPr>
                <w:bCs/>
              </w:rPr>
            </w:pPr>
            <w:r>
              <w:rPr>
                <w:bCs/>
              </w:rPr>
              <w:t>Осенние каникулы</w:t>
            </w:r>
          </w:p>
        </w:tc>
      </w:tr>
      <w:tr w:rsidR="00CF23A0" w:rsidRPr="00227A82" w:rsidTr="00C24C7D">
        <w:tc>
          <w:tcPr>
            <w:tcW w:w="562" w:type="dxa"/>
          </w:tcPr>
          <w:p w:rsidR="00CF23A0" w:rsidRPr="00227A82" w:rsidRDefault="0070055A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66" w:type="dxa"/>
          </w:tcPr>
          <w:p w:rsidR="00CF23A0" w:rsidRPr="00227A82" w:rsidRDefault="005268E6" w:rsidP="002A3EF2">
            <w:pPr>
              <w:ind w:right="-249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IV</w:t>
            </w:r>
            <w:r w:rsidRPr="00227A82">
              <w:rPr>
                <w:b/>
                <w:bCs/>
              </w:rPr>
              <w:t xml:space="preserve">. </w:t>
            </w:r>
            <w:r w:rsidR="00CF23A0" w:rsidRPr="00227A82">
              <w:rPr>
                <w:b/>
                <w:bCs/>
              </w:rPr>
              <w:t xml:space="preserve">Методическое сопровождение педагогов в работе с детьми, имеющими </w:t>
            </w:r>
            <w:r w:rsidR="00CF23A0" w:rsidRPr="00227A82">
              <w:rPr>
                <w:b/>
                <w:bCs/>
              </w:rPr>
              <w:lastRenderedPageBreak/>
              <w:t>особые образовательные потребности</w:t>
            </w:r>
          </w:p>
        </w:tc>
        <w:tc>
          <w:tcPr>
            <w:tcW w:w="3288" w:type="dxa"/>
          </w:tcPr>
          <w:p w:rsidR="00CF23A0" w:rsidRPr="00227A82" w:rsidRDefault="0070055A" w:rsidP="0070055A">
            <w:pPr>
              <w:rPr>
                <w:b/>
                <w:bCs/>
              </w:rPr>
            </w:pPr>
            <w:r w:rsidRPr="002A3EF2">
              <w:rPr>
                <w:rStyle w:val="c2"/>
                <w:u w:val="single"/>
              </w:rPr>
              <w:lastRenderedPageBreak/>
              <w:t>Традиционная</w:t>
            </w:r>
            <w:r>
              <w:rPr>
                <w:rStyle w:val="c2"/>
              </w:rPr>
              <w:t>: Работа в едином образовательном пространстве</w:t>
            </w:r>
          </w:p>
        </w:tc>
        <w:tc>
          <w:tcPr>
            <w:tcW w:w="4350" w:type="dxa"/>
          </w:tcPr>
          <w:p w:rsidR="0070055A" w:rsidRPr="0070055A" w:rsidRDefault="0070055A" w:rsidP="0070055A">
            <w:pPr>
              <w:ind w:right="-370"/>
              <w:rPr>
                <w:bCs/>
              </w:rPr>
            </w:pPr>
            <w:r w:rsidRPr="0070055A">
              <w:rPr>
                <w:bCs/>
              </w:rPr>
              <w:t>М</w:t>
            </w:r>
            <w:r>
              <w:rPr>
                <w:bCs/>
              </w:rPr>
              <w:t>атериалы к проектированию</w:t>
            </w:r>
          </w:p>
          <w:p w:rsidR="00CF23A0" w:rsidRPr="00227A82" w:rsidRDefault="0070055A" w:rsidP="0070055A">
            <w:pPr>
              <w:ind w:right="-109"/>
              <w:rPr>
                <w:b/>
                <w:bCs/>
              </w:rPr>
            </w:pPr>
            <w:r w:rsidRPr="0070055A">
              <w:rPr>
                <w:bCs/>
              </w:rPr>
              <w:t xml:space="preserve">адаптированной основной общеобразовательной программы основного общего образования </w:t>
            </w:r>
            <w:r w:rsidRPr="0070055A">
              <w:rPr>
                <w:bCs/>
              </w:rPr>
              <w:lastRenderedPageBreak/>
              <w:t>обучающихся с задержкой психического развития</w:t>
            </w:r>
          </w:p>
        </w:tc>
        <w:tc>
          <w:tcPr>
            <w:tcW w:w="1984" w:type="dxa"/>
          </w:tcPr>
          <w:p w:rsidR="00CF23A0" w:rsidRPr="0070055A" w:rsidRDefault="0070055A" w:rsidP="0070055A">
            <w:pPr>
              <w:ind w:right="-156"/>
              <w:rPr>
                <w:bCs/>
              </w:rPr>
            </w:pPr>
            <w:r w:rsidRPr="0070055A">
              <w:rPr>
                <w:bCs/>
              </w:rPr>
              <w:lastRenderedPageBreak/>
              <w:t>Учителя технологии</w:t>
            </w:r>
          </w:p>
        </w:tc>
        <w:tc>
          <w:tcPr>
            <w:tcW w:w="2313" w:type="dxa"/>
          </w:tcPr>
          <w:p w:rsidR="00CF23A0" w:rsidRPr="0070055A" w:rsidRDefault="0070055A" w:rsidP="0070055A">
            <w:pPr>
              <w:rPr>
                <w:bCs/>
              </w:rPr>
            </w:pPr>
            <w:r>
              <w:rPr>
                <w:bCs/>
              </w:rPr>
              <w:t>Сентябрь 2021 (при необходимости)</w:t>
            </w:r>
          </w:p>
        </w:tc>
      </w:tr>
      <w:tr w:rsidR="005268E6" w:rsidRPr="00227A82" w:rsidTr="00C24C7D">
        <w:tc>
          <w:tcPr>
            <w:tcW w:w="562" w:type="dxa"/>
          </w:tcPr>
          <w:p w:rsidR="005268E6" w:rsidRPr="00227A82" w:rsidRDefault="0070055A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2666" w:type="dxa"/>
          </w:tcPr>
          <w:p w:rsidR="005268E6" w:rsidRPr="00227A82" w:rsidRDefault="005268E6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 w:rsidRPr="00227A82">
              <w:rPr>
                <w:b/>
                <w:bCs/>
              </w:rPr>
              <w:t>.</w:t>
            </w:r>
            <w:r w:rsidR="00CF41C3" w:rsidRPr="00227A82">
              <w:rPr>
                <w:b/>
                <w:bCs/>
              </w:rPr>
              <w:t xml:space="preserve"> </w:t>
            </w:r>
            <w:r w:rsidRPr="00227A82">
              <w:rPr>
                <w:b/>
                <w:bCs/>
              </w:rPr>
              <w:t>Организация методической поддержки школ с низкими образовательными результатами</w:t>
            </w:r>
          </w:p>
        </w:tc>
        <w:tc>
          <w:tcPr>
            <w:tcW w:w="3288" w:type="dxa"/>
          </w:tcPr>
          <w:p w:rsidR="005268E6" w:rsidRDefault="005268E6" w:rsidP="00CF23A0">
            <w:pPr>
              <w:ind w:right="-370"/>
              <w:rPr>
                <w:b/>
                <w:bCs/>
              </w:rPr>
            </w:pPr>
          </w:p>
          <w:p w:rsidR="004C38C6" w:rsidRPr="00B054C1" w:rsidRDefault="004C38C6" w:rsidP="0070055A">
            <w:pPr>
              <w:ind w:right="41"/>
              <w:rPr>
                <w:bCs/>
              </w:rPr>
            </w:pPr>
            <w:r w:rsidRPr="00B054C1">
              <w:rPr>
                <w:bCs/>
              </w:rPr>
              <w:t>Не проводятся ВПР по предмету технология</w:t>
            </w:r>
          </w:p>
        </w:tc>
        <w:tc>
          <w:tcPr>
            <w:tcW w:w="4350" w:type="dxa"/>
          </w:tcPr>
          <w:p w:rsidR="005268E6" w:rsidRDefault="005268E6" w:rsidP="00CF23A0">
            <w:pPr>
              <w:ind w:right="-370"/>
              <w:rPr>
                <w:b/>
                <w:bCs/>
              </w:rPr>
            </w:pPr>
          </w:p>
          <w:p w:rsidR="004C38C6" w:rsidRDefault="004C38C6" w:rsidP="00CF23A0">
            <w:pPr>
              <w:ind w:right="-370"/>
              <w:rPr>
                <w:b/>
                <w:bCs/>
              </w:rPr>
            </w:pPr>
          </w:p>
          <w:p w:rsidR="004C38C6" w:rsidRPr="00227A82" w:rsidRDefault="004C38C6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728345</wp:posOffset>
                      </wp:positionH>
                      <wp:positionV relativeFrom="paragraph">
                        <wp:posOffset>69215</wp:posOffset>
                      </wp:positionV>
                      <wp:extent cx="1017917" cy="0"/>
                      <wp:effectExtent l="0" t="0" r="2984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39B40E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35pt,5.45pt" to="13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C24C7D">
              <w:rPr>
                <w:b/>
                <w:bCs/>
              </w:rPr>
              <w:t xml:space="preserve">                  </w:t>
            </w:r>
          </w:p>
        </w:tc>
        <w:tc>
          <w:tcPr>
            <w:tcW w:w="1984" w:type="dxa"/>
          </w:tcPr>
          <w:p w:rsidR="005268E6" w:rsidRPr="00227A82" w:rsidRDefault="004C38C6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234583" wp14:editId="6F2E7174">
                      <wp:simplePos x="0" y="0"/>
                      <wp:positionH relativeFrom="column">
                        <wp:posOffset>113090</wp:posOffset>
                      </wp:positionH>
                      <wp:positionV relativeFrom="paragraph">
                        <wp:posOffset>410952</wp:posOffset>
                      </wp:positionV>
                      <wp:extent cx="595223" cy="0"/>
                      <wp:effectExtent l="0" t="0" r="3365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2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EA23E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9pt,32.35pt" to="55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13" w:type="dxa"/>
          </w:tcPr>
          <w:p w:rsidR="005268E6" w:rsidRPr="00227A82" w:rsidRDefault="004C38C6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234583" wp14:editId="6F2E7174">
                      <wp:simplePos x="0" y="0"/>
                      <wp:positionH relativeFrom="column">
                        <wp:posOffset>240653</wp:posOffset>
                      </wp:positionH>
                      <wp:positionV relativeFrom="paragraph">
                        <wp:posOffset>402589</wp:posOffset>
                      </wp:positionV>
                      <wp:extent cx="698740" cy="8734"/>
                      <wp:effectExtent l="0" t="0" r="25400" b="2984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740" cy="8734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29D7F" id="Прямая соединительная линия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5pt,31.7pt" to="73.9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53AEA" w:rsidRPr="00227A82" w:rsidTr="00C24C7D">
        <w:tc>
          <w:tcPr>
            <w:tcW w:w="562" w:type="dxa"/>
          </w:tcPr>
          <w:p w:rsidR="00C53AEA" w:rsidRPr="00227A82" w:rsidRDefault="0070055A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666" w:type="dxa"/>
          </w:tcPr>
          <w:p w:rsidR="00C53AEA" w:rsidRDefault="00C53AEA" w:rsidP="00C53AEA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</w:t>
            </w:r>
            <w:r>
              <w:rPr>
                <w:b/>
                <w:bCs/>
                <w:lang w:val="en-US"/>
              </w:rPr>
              <w:t>I</w:t>
            </w:r>
            <w:r w:rsidRPr="00227A82">
              <w:rPr>
                <w:b/>
                <w:bCs/>
              </w:rPr>
              <w:t xml:space="preserve">. Методическая помощь </w:t>
            </w:r>
            <w:r>
              <w:rPr>
                <w:b/>
                <w:bCs/>
              </w:rPr>
              <w:t>молодым специалистам</w:t>
            </w:r>
            <w:r w:rsidRPr="00227A82">
              <w:rPr>
                <w:b/>
                <w:bCs/>
              </w:rPr>
              <w:t xml:space="preserve"> в </w:t>
            </w:r>
          </w:p>
          <w:p w:rsidR="00C53AEA" w:rsidRPr="00C53AEA" w:rsidRDefault="00C53AEA" w:rsidP="00C53AEA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</w:rPr>
              <w:t xml:space="preserve">процессе адаптации </w:t>
            </w:r>
          </w:p>
        </w:tc>
        <w:tc>
          <w:tcPr>
            <w:tcW w:w="3288" w:type="dxa"/>
          </w:tcPr>
          <w:p w:rsidR="00C53AEA" w:rsidRDefault="00C53AEA" w:rsidP="00CF23A0">
            <w:pPr>
              <w:ind w:right="-370"/>
              <w:rPr>
                <w:b/>
                <w:bCs/>
              </w:rPr>
            </w:pPr>
          </w:p>
          <w:p w:rsidR="00014421" w:rsidRPr="00227A82" w:rsidRDefault="00014421" w:rsidP="00CF23A0">
            <w:pPr>
              <w:ind w:right="-370"/>
              <w:rPr>
                <w:b/>
                <w:bCs/>
              </w:rPr>
            </w:pPr>
            <w:r w:rsidRPr="00014421">
              <w:rPr>
                <w:bCs/>
              </w:rPr>
              <w:t>Нет</w:t>
            </w:r>
            <w:r>
              <w:rPr>
                <w:bCs/>
              </w:rPr>
              <w:t xml:space="preserve"> молодых специалистов</w:t>
            </w:r>
          </w:p>
        </w:tc>
        <w:tc>
          <w:tcPr>
            <w:tcW w:w="4350" w:type="dxa"/>
          </w:tcPr>
          <w:p w:rsidR="00C53AEA" w:rsidRDefault="00C53AEA" w:rsidP="00CF23A0">
            <w:pPr>
              <w:ind w:right="-370"/>
              <w:rPr>
                <w:b/>
                <w:bCs/>
              </w:rPr>
            </w:pPr>
          </w:p>
          <w:p w:rsidR="00014421" w:rsidRPr="00227A82" w:rsidRDefault="00014421" w:rsidP="00014421">
            <w:pPr>
              <w:ind w:right="-37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E575FC" wp14:editId="28EC0E2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150495</wp:posOffset>
                      </wp:positionV>
                      <wp:extent cx="1017917" cy="0"/>
                      <wp:effectExtent l="0" t="0" r="2984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CE4520" id="Прямая соединительная линия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65pt,11.85pt" to="132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C53AEA" w:rsidRPr="00227A82" w:rsidRDefault="00014421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5528C56" wp14:editId="1ADE6AB4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360045</wp:posOffset>
                      </wp:positionV>
                      <wp:extent cx="595223" cy="0"/>
                      <wp:effectExtent l="0" t="0" r="33655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2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5A84BF" id="Прямая соединительная линия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25pt,28.35pt" to="66.1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13" w:type="dxa"/>
          </w:tcPr>
          <w:p w:rsidR="00C53AEA" w:rsidRPr="00227A82" w:rsidRDefault="00014421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528C56" wp14:editId="1ADE6AB4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340995</wp:posOffset>
                      </wp:positionV>
                      <wp:extent cx="595223" cy="0"/>
                      <wp:effectExtent l="0" t="0" r="3365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2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0FC80" id="Прямая соединительная линия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2pt,26.85pt" to="70.0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268E6" w:rsidRPr="00227A82" w:rsidTr="00C24C7D">
        <w:tc>
          <w:tcPr>
            <w:tcW w:w="562" w:type="dxa"/>
          </w:tcPr>
          <w:p w:rsidR="005268E6" w:rsidRPr="00227A82" w:rsidRDefault="0070055A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666" w:type="dxa"/>
          </w:tcPr>
          <w:p w:rsidR="005268E6" w:rsidRPr="00227A82" w:rsidRDefault="00CF41C3" w:rsidP="00CF23A0">
            <w:pPr>
              <w:ind w:right="-370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>VII</w:t>
            </w:r>
            <w:r w:rsidRPr="00227A82">
              <w:rPr>
                <w:b/>
                <w:bCs/>
              </w:rPr>
              <w:t xml:space="preserve">. </w:t>
            </w:r>
            <w:r w:rsidR="005268E6" w:rsidRPr="00227A82">
              <w:rPr>
                <w:b/>
                <w:bCs/>
              </w:rPr>
              <w:t>Организация и сопровождение профессиональных конкурсов</w:t>
            </w:r>
          </w:p>
        </w:tc>
        <w:tc>
          <w:tcPr>
            <w:tcW w:w="3288" w:type="dxa"/>
          </w:tcPr>
          <w:p w:rsidR="005268E6" w:rsidRPr="00227A82" w:rsidRDefault="006E2031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A7C12DC" wp14:editId="04EC6B33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319405</wp:posOffset>
                      </wp:positionV>
                      <wp:extent cx="1017917" cy="0"/>
                      <wp:effectExtent l="0" t="0" r="2984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4C7115" id="Прямая соединительная линия 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8pt,25.15pt" to="108.9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350" w:type="dxa"/>
          </w:tcPr>
          <w:p w:rsidR="005268E6" w:rsidRPr="00227A82" w:rsidRDefault="006E2031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A7C12DC" wp14:editId="04EC6B33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290830</wp:posOffset>
                      </wp:positionV>
                      <wp:extent cx="1017917" cy="0"/>
                      <wp:effectExtent l="0" t="0" r="2984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957D30" id="Прямая соединительная линия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22.9pt" to="132.0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984" w:type="dxa"/>
          </w:tcPr>
          <w:p w:rsidR="005268E6" w:rsidRPr="00227A82" w:rsidRDefault="006E2031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1E35211" wp14:editId="38D04C1D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309880</wp:posOffset>
                      </wp:positionV>
                      <wp:extent cx="595223" cy="0"/>
                      <wp:effectExtent l="0" t="0" r="3365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2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B602F" id="Прямая соединительная линия 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.65pt,24.4pt" to="66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313" w:type="dxa"/>
          </w:tcPr>
          <w:p w:rsidR="005268E6" w:rsidRPr="00227A82" w:rsidRDefault="006E2031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1E35211" wp14:editId="38D04C1D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309880</wp:posOffset>
                      </wp:positionV>
                      <wp:extent cx="595223" cy="0"/>
                      <wp:effectExtent l="0" t="0" r="33655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22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BF8472" id="Прямая соединительная линия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pt,24.4pt" to="65.5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5268E6" w:rsidRPr="00227A82" w:rsidTr="00C24C7D">
        <w:tc>
          <w:tcPr>
            <w:tcW w:w="562" w:type="dxa"/>
          </w:tcPr>
          <w:p w:rsidR="005268E6" w:rsidRPr="00227A82" w:rsidRDefault="0070055A" w:rsidP="00CF23A0">
            <w:pPr>
              <w:ind w:right="-37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666" w:type="dxa"/>
          </w:tcPr>
          <w:p w:rsidR="005268E6" w:rsidRPr="00227A82" w:rsidRDefault="00CF41C3" w:rsidP="00014421">
            <w:pPr>
              <w:ind w:right="-142"/>
              <w:rPr>
                <w:b/>
                <w:bCs/>
              </w:rPr>
            </w:pPr>
            <w:r w:rsidRPr="00227A82">
              <w:rPr>
                <w:b/>
                <w:bCs/>
                <w:lang w:val="en-US"/>
              </w:rPr>
              <w:t xml:space="preserve">VIII. </w:t>
            </w:r>
            <w:r w:rsidR="005268E6" w:rsidRPr="00227A82">
              <w:rPr>
                <w:b/>
                <w:bCs/>
              </w:rPr>
              <w:t>Выпуск методической продукции</w:t>
            </w:r>
          </w:p>
        </w:tc>
        <w:tc>
          <w:tcPr>
            <w:tcW w:w="3288" w:type="dxa"/>
          </w:tcPr>
          <w:p w:rsidR="005268E6" w:rsidRPr="00227A82" w:rsidRDefault="006E2031" w:rsidP="00CF23A0">
            <w:pPr>
              <w:ind w:right="-370"/>
              <w:rPr>
                <w:b/>
                <w:bCs/>
              </w:rPr>
            </w:pPr>
            <w:r w:rsidRPr="006E2031">
              <w:rPr>
                <w:bCs/>
                <w:u w:val="single"/>
              </w:rPr>
              <w:t>Инновационная</w:t>
            </w:r>
            <w:r>
              <w:rPr>
                <w:b/>
                <w:bCs/>
              </w:rPr>
              <w:t xml:space="preserve">: </w:t>
            </w:r>
            <w:r w:rsidRPr="006E2031">
              <w:rPr>
                <w:bCs/>
              </w:rPr>
              <w:t>издательская</w:t>
            </w:r>
            <w:r>
              <w:rPr>
                <w:b/>
                <w:bCs/>
              </w:rPr>
              <w:t xml:space="preserve"> </w:t>
            </w:r>
            <w:r w:rsidRPr="006E2031">
              <w:rPr>
                <w:bCs/>
              </w:rPr>
              <w:t>деятельность</w:t>
            </w:r>
          </w:p>
        </w:tc>
        <w:tc>
          <w:tcPr>
            <w:tcW w:w="4350" w:type="dxa"/>
          </w:tcPr>
          <w:p w:rsidR="005268E6" w:rsidRPr="006E2031" w:rsidRDefault="006E2031" w:rsidP="006E2031">
            <w:pPr>
              <w:ind w:right="-370"/>
              <w:rPr>
                <w:bCs/>
              </w:rPr>
            </w:pPr>
            <w:r w:rsidRPr="006E2031">
              <w:rPr>
                <w:bCs/>
              </w:rPr>
              <w:t>Создание «банка идей»</w:t>
            </w:r>
            <w:r>
              <w:rPr>
                <w:bCs/>
              </w:rPr>
              <w:t xml:space="preserve"> педагогов</w:t>
            </w:r>
          </w:p>
        </w:tc>
        <w:tc>
          <w:tcPr>
            <w:tcW w:w="1984" w:type="dxa"/>
          </w:tcPr>
          <w:p w:rsidR="005268E6" w:rsidRPr="006E2031" w:rsidRDefault="006E2031" w:rsidP="006E2031">
            <w:pPr>
              <w:ind w:right="-151"/>
              <w:rPr>
                <w:bCs/>
              </w:rPr>
            </w:pPr>
            <w:r>
              <w:rPr>
                <w:bCs/>
              </w:rPr>
              <w:t>Учителя технологии</w:t>
            </w:r>
          </w:p>
        </w:tc>
        <w:tc>
          <w:tcPr>
            <w:tcW w:w="2313" w:type="dxa"/>
          </w:tcPr>
          <w:p w:rsidR="005268E6" w:rsidRPr="006E2031" w:rsidRDefault="006E2031" w:rsidP="00CF23A0">
            <w:pPr>
              <w:ind w:right="-370"/>
              <w:rPr>
                <w:bCs/>
              </w:rPr>
            </w:pPr>
            <w:r>
              <w:rPr>
                <w:bCs/>
              </w:rPr>
              <w:t>В течение учебного года</w:t>
            </w:r>
          </w:p>
        </w:tc>
      </w:tr>
    </w:tbl>
    <w:p w:rsidR="00CF23A0" w:rsidRPr="00227A82" w:rsidRDefault="00CF23A0" w:rsidP="00CF23A0">
      <w:pPr>
        <w:ind w:right="-370"/>
        <w:rPr>
          <w:b/>
          <w:bCs/>
        </w:rPr>
      </w:pPr>
      <w:bookmarkStart w:id="0" w:name="_GoBack"/>
      <w:bookmarkEnd w:id="0"/>
    </w:p>
    <w:sectPr w:rsidR="00CF23A0" w:rsidRPr="00227A82" w:rsidSect="00CF23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00C4A"/>
    <w:multiLevelType w:val="multilevel"/>
    <w:tmpl w:val="6CFA2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87225"/>
    <w:multiLevelType w:val="hybridMultilevel"/>
    <w:tmpl w:val="52560B84"/>
    <w:lvl w:ilvl="0" w:tplc="4A96C66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02466"/>
    <w:multiLevelType w:val="multilevel"/>
    <w:tmpl w:val="4AB0C8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776A60"/>
    <w:multiLevelType w:val="multilevel"/>
    <w:tmpl w:val="736A1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DF2975"/>
    <w:multiLevelType w:val="hybridMultilevel"/>
    <w:tmpl w:val="CF429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B373C"/>
    <w:multiLevelType w:val="multilevel"/>
    <w:tmpl w:val="811ED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C9"/>
    <w:rsid w:val="00014421"/>
    <w:rsid w:val="000414E3"/>
    <w:rsid w:val="000602C1"/>
    <w:rsid w:val="00227A82"/>
    <w:rsid w:val="002A3EF2"/>
    <w:rsid w:val="002E3A17"/>
    <w:rsid w:val="002E7A7B"/>
    <w:rsid w:val="004C2D15"/>
    <w:rsid w:val="004C38C6"/>
    <w:rsid w:val="004D2AFC"/>
    <w:rsid w:val="005268E6"/>
    <w:rsid w:val="00543B21"/>
    <w:rsid w:val="005D1B8E"/>
    <w:rsid w:val="006E2031"/>
    <w:rsid w:val="0070055A"/>
    <w:rsid w:val="007C4981"/>
    <w:rsid w:val="00B054C1"/>
    <w:rsid w:val="00B7574A"/>
    <w:rsid w:val="00C10C4C"/>
    <w:rsid w:val="00C24C7D"/>
    <w:rsid w:val="00C53AEA"/>
    <w:rsid w:val="00CF23A0"/>
    <w:rsid w:val="00CF41C3"/>
    <w:rsid w:val="00DA50DF"/>
    <w:rsid w:val="00EE2C8D"/>
    <w:rsid w:val="00F27BC9"/>
    <w:rsid w:val="00FC0392"/>
    <w:rsid w:val="00FC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BE3F"/>
  <w15:chartTrackingRefBased/>
  <w15:docId w15:val="{15C05A63-200B-419D-B5CF-1BC4A36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7A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A82"/>
    <w:rPr>
      <w:rFonts w:ascii="Segoe UI" w:eastAsia="Times New Roman" w:hAnsi="Segoe UI" w:cs="Segoe UI"/>
      <w:sz w:val="18"/>
      <w:szCs w:val="18"/>
    </w:rPr>
  </w:style>
  <w:style w:type="character" w:customStyle="1" w:styleId="c5">
    <w:name w:val="c5"/>
    <w:basedOn w:val="a0"/>
    <w:rsid w:val="002A3EF2"/>
  </w:style>
  <w:style w:type="character" w:customStyle="1" w:styleId="c2">
    <w:name w:val="c2"/>
    <w:basedOn w:val="a0"/>
    <w:rsid w:val="002A3EF2"/>
  </w:style>
  <w:style w:type="paragraph" w:customStyle="1" w:styleId="c0">
    <w:name w:val="c0"/>
    <w:basedOn w:val="a"/>
    <w:rsid w:val="000602C1"/>
    <w:pPr>
      <w:spacing w:before="100" w:beforeAutospacing="1" w:after="100" w:afterAutospacing="1"/>
    </w:pPr>
    <w:rPr>
      <w:lang w:eastAsia="ru-RU"/>
    </w:rPr>
  </w:style>
  <w:style w:type="paragraph" w:styleId="a6">
    <w:name w:val="List Paragraph"/>
    <w:basedOn w:val="a"/>
    <w:uiPriority w:val="34"/>
    <w:qFormat/>
    <w:rsid w:val="000602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Компьютер №2</cp:lastModifiedBy>
  <cp:revision>21</cp:revision>
  <cp:lastPrinted>2021-08-25T07:45:00Z</cp:lastPrinted>
  <dcterms:created xsi:type="dcterms:W3CDTF">2021-08-25T06:27:00Z</dcterms:created>
  <dcterms:modified xsi:type="dcterms:W3CDTF">2021-09-03T09:47:00Z</dcterms:modified>
</cp:coreProperties>
</file>