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CB" w:rsidRDefault="00794ACB" w:rsidP="00794ACB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Аналитический отчёт </w:t>
      </w:r>
    </w:p>
    <w:p w:rsidR="00794ACB" w:rsidRDefault="00794ACB" w:rsidP="00794ACB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работе Городского методического объединения учителей русского языка и литературы</w:t>
      </w:r>
    </w:p>
    <w:p w:rsidR="00DE4C14" w:rsidRPr="00E4112D" w:rsidRDefault="00794ACB" w:rsidP="00E4112D">
      <w:pPr>
        <w:ind w:right="-37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1 полугодии 2021-2022 учебного года</w:t>
      </w:r>
    </w:p>
    <w:p w:rsidR="00DA0D7B" w:rsidRPr="00557A15" w:rsidRDefault="00DA0D7B" w:rsidP="003D431A">
      <w:pPr>
        <w:ind w:right="-370"/>
        <w:rPr>
          <w:color w:val="000000"/>
          <w:bdr w:val="none" w:sz="0" w:space="0" w:color="auto" w:frame="1"/>
          <w:lang w:eastAsia="ru-RU"/>
        </w:rPr>
      </w:pPr>
    </w:p>
    <w:p w:rsidR="007873A5" w:rsidRPr="00557A15" w:rsidRDefault="00DA0D7B" w:rsidP="00DA0D7B">
      <w:pPr>
        <w:spacing w:line="259" w:lineRule="auto"/>
        <w:ind w:firstLine="708"/>
        <w:rPr>
          <w:color w:val="000000"/>
          <w:bdr w:val="none" w:sz="0" w:space="0" w:color="auto" w:frame="1"/>
          <w:lang w:eastAsia="ru-RU"/>
        </w:rPr>
      </w:pPr>
      <w:r w:rsidRPr="00557A15">
        <w:rPr>
          <w:bCs/>
        </w:rPr>
        <w:t xml:space="preserve">В начале учебного года было проведено </w:t>
      </w:r>
      <w:r w:rsidRPr="00557A15">
        <w:rPr>
          <w:rFonts w:eastAsiaTheme="minorHAnsi"/>
        </w:rPr>
        <w:t>анкетирование среди учителей русского языка и литературы с целью выявить</w:t>
      </w:r>
      <w:r w:rsidRPr="00557A15">
        <w:t xml:space="preserve"> наиболее эффективные направления и формы работы ГМО учителей русского языка и литературы. На основе анализа анкет были определены </w:t>
      </w:r>
      <w:r w:rsidRPr="00557A15">
        <w:rPr>
          <w:b/>
        </w:rPr>
        <w:t>следующие задачи</w:t>
      </w:r>
      <w:r w:rsidRPr="00557A15">
        <w:t>:</w:t>
      </w:r>
    </w:p>
    <w:p w:rsidR="007873A5" w:rsidRPr="00557A15" w:rsidRDefault="007873A5" w:rsidP="007873A5">
      <w:pPr>
        <w:ind w:right="-370" w:firstLine="708"/>
        <w:rPr>
          <w:bCs/>
        </w:rPr>
      </w:pPr>
      <w:r w:rsidRPr="00557A15">
        <w:rPr>
          <w:bCs/>
        </w:rPr>
        <w:t>1. Создание единой информационно-методической среды для обеспечения развития профессиональной компетентности педагогов.</w:t>
      </w:r>
    </w:p>
    <w:p w:rsidR="007873A5" w:rsidRPr="00557A15" w:rsidRDefault="007873A5" w:rsidP="007873A5">
      <w:pPr>
        <w:ind w:right="-370" w:firstLine="708"/>
        <w:rPr>
          <w:bCs/>
        </w:rPr>
      </w:pPr>
      <w:r w:rsidRPr="00557A15">
        <w:rPr>
          <w:bCs/>
        </w:rPr>
        <w:t>2. Формирование у педагогов методологических и технологических подходов по вопросам подготовки учащихся к ЕГЭ и ГИА.</w:t>
      </w:r>
    </w:p>
    <w:p w:rsidR="007873A5" w:rsidRPr="00557A15" w:rsidRDefault="007873A5" w:rsidP="007873A5">
      <w:pPr>
        <w:ind w:right="-370" w:firstLine="708"/>
        <w:rPr>
          <w:bCs/>
        </w:rPr>
      </w:pPr>
      <w:r w:rsidRPr="00557A15">
        <w:rPr>
          <w:bCs/>
        </w:rPr>
        <w:t>3. Оказа</w:t>
      </w:r>
      <w:r w:rsidR="009859F3">
        <w:rPr>
          <w:bCs/>
        </w:rPr>
        <w:t>ние практической помощи педагога</w:t>
      </w:r>
      <w:r w:rsidRPr="00557A15">
        <w:rPr>
          <w:bCs/>
        </w:rPr>
        <w:t>м с учётом конкретной ситуации для обеспечения возможности каждому педагогу повысить свой профессиональный уровень.</w:t>
      </w:r>
    </w:p>
    <w:p w:rsidR="007873A5" w:rsidRPr="00557A15" w:rsidRDefault="007873A5" w:rsidP="007873A5">
      <w:pPr>
        <w:ind w:right="-370" w:firstLine="708"/>
        <w:rPr>
          <w:color w:val="000000"/>
          <w:shd w:val="clear" w:color="auto" w:fill="FFFFFF"/>
        </w:rPr>
      </w:pPr>
      <w:r w:rsidRPr="00557A15">
        <w:rPr>
          <w:bCs/>
        </w:rPr>
        <w:t xml:space="preserve">4. Диссеминация педагогического опыта, способствующая </w:t>
      </w:r>
      <w:r w:rsidRPr="00557A15">
        <w:rPr>
          <w:color w:val="000000"/>
          <w:shd w:val="clear" w:color="auto" w:fill="FFFFFF"/>
        </w:rPr>
        <w:t>повышению результата обучения и воспитания школьников. </w:t>
      </w:r>
    </w:p>
    <w:p w:rsidR="0094488B" w:rsidRPr="00557A15" w:rsidRDefault="0094488B" w:rsidP="004C3606">
      <w:pPr>
        <w:ind w:right="-370"/>
        <w:rPr>
          <w:bCs/>
        </w:rPr>
      </w:pPr>
    </w:p>
    <w:p w:rsidR="0094488B" w:rsidRPr="00557A15" w:rsidRDefault="00D70883" w:rsidP="0094488B">
      <w:pPr>
        <w:ind w:right="-370" w:firstLine="708"/>
        <w:rPr>
          <w:b/>
          <w:bCs/>
        </w:rPr>
      </w:pPr>
      <w:r w:rsidRPr="00557A15">
        <w:rPr>
          <w:bCs/>
        </w:rPr>
        <w:t>Данные задачи решались через</w:t>
      </w:r>
      <w:r w:rsidRPr="00557A15">
        <w:rPr>
          <w:b/>
          <w:bCs/>
        </w:rPr>
        <w:t xml:space="preserve"> направления</w:t>
      </w:r>
      <w:r w:rsidR="0094488B" w:rsidRPr="00557A15">
        <w:rPr>
          <w:b/>
          <w:bCs/>
        </w:rPr>
        <w:t xml:space="preserve"> деятельности</w:t>
      </w:r>
      <w:r w:rsidR="00DA0D7B" w:rsidRPr="00557A15">
        <w:rPr>
          <w:b/>
          <w:bCs/>
        </w:rPr>
        <w:t xml:space="preserve">, </w:t>
      </w:r>
      <w:r w:rsidR="00DA0D7B" w:rsidRPr="00557A15">
        <w:rPr>
          <w:bCs/>
        </w:rPr>
        <w:t>названные педагогами приоритетными</w:t>
      </w:r>
      <w:r w:rsidRPr="00557A15">
        <w:rPr>
          <w:bCs/>
        </w:rPr>
        <w:t>:</w:t>
      </w:r>
    </w:p>
    <w:p w:rsidR="00786245" w:rsidRPr="00557A15" w:rsidRDefault="00786245" w:rsidP="0094488B">
      <w:pPr>
        <w:ind w:right="-370" w:firstLine="708"/>
        <w:rPr>
          <w:b/>
          <w:bCs/>
        </w:rPr>
      </w:pPr>
    </w:p>
    <w:p w:rsidR="0094488B" w:rsidRPr="00C73493" w:rsidRDefault="00E4112D" w:rsidP="0094488B">
      <w:pPr>
        <w:ind w:right="-370" w:firstLine="708"/>
        <w:rPr>
          <w:b/>
          <w:bCs/>
        </w:rPr>
      </w:pPr>
      <w:r w:rsidRPr="00C73493">
        <w:rPr>
          <w:b/>
          <w:bCs/>
        </w:rPr>
        <w:t>I</w:t>
      </w:r>
      <w:r w:rsidR="0094488B" w:rsidRPr="00C73493">
        <w:rPr>
          <w:b/>
          <w:bCs/>
        </w:rPr>
        <w:t>. Организационно-методическая работа</w:t>
      </w:r>
    </w:p>
    <w:p w:rsidR="00E4112D" w:rsidRPr="00557A15" w:rsidRDefault="00E4112D" w:rsidP="0094488B">
      <w:pPr>
        <w:ind w:right="-370" w:firstLine="708"/>
        <w:rPr>
          <w:b/>
          <w:bCs/>
        </w:rPr>
      </w:pPr>
    </w:p>
    <w:p w:rsidR="00E4112D" w:rsidRPr="00557A15" w:rsidRDefault="00E4112D" w:rsidP="003D431A">
      <w:pPr>
        <w:ind w:right="-370" w:firstLine="708"/>
        <w:rPr>
          <w:bCs/>
        </w:rPr>
      </w:pPr>
      <w:r w:rsidRPr="00557A15">
        <w:rPr>
          <w:bCs/>
        </w:rPr>
        <w:t xml:space="preserve">1. </w:t>
      </w:r>
      <w:r w:rsidR="001610E4" w:rsidRPr="00557A15">
        <w:rPr>
          <w:bCs/>
        </w:rPr>
        <w:t xml:space="preserve">На секции руководителей и на практических семинарах </w:t>
      </w:r>
      <w:r w:rsidR="00B401C3" w:rsidRPr="00557A15">
        <w:rPr>
          <w:bCs/>
        </w:rPr>
        <w:t xml:space="preserve">были проработаны следующие </w:t>
      </w:r>
      <w:r w:rsidR="00B401C3" w:rsidRPr="00557A15">
        <w:rPr>
          <w:b/>
          <w:bCs/>
        </w:rPr>
        <w:t>нормативные</w:t>
      </w:r>
      <w:r w:rsidRPr="00557A15">
        <w:rPr>
          <w:b/>
          <w:bCs/>
        </w:rPr>
        <w:t xml:space="preserve"> </w:t>
      </w:r>
      <w:r w:rsidR="00B401C3" w:rsidRPr="00557A15">
        <w:rPr>
          <w:b/>
          <w:bCs/>
        </w:rPr>
        <w:t>базовые документы</w:t>
      </w:r>
      <w:r w:rsidRPr="00557A15">
        <w:rPr>
          <w:bCs/>
        </w:rPr>
        <w:t>, регламентирующие образовательную деятельность учителей русского языка и литературы:</w:t>
      </w:r>
    </w:p>
    <w:p w:rsidR="00E4112D" w:rsidRPr="00557A15" w:rsidRDefault="00E4112D" w:rsidP="00E4112D">
      <w:pPr>
        <w:ind w:right="-370"/>
        <w:rPr>
          <w:bCs/>
        </w:rPr>
      </w:pPr>
      <w:r w:rsidRPr="00557A15">
        <w:rPr>
          <w:bCs/>
        </w:rPr>
        <w:t xml:space="preserve"> </w:t>
      </w:r>
    </w:p>
    <w:p w:rsidR="00E4112D" w:rsidRPr="00557A15" w:rsidRDefault="00E4112D" w:rsidP="0067208B">
      <w:pPr>
        <w:pStyle w:val="a3"/>
        <w:numPr>
          <w:ilvl w:val="0"/>
          <w:numId w:val="7"/>
        </w:numPr>
        <w:ind w:right="-370"/>
        <w:rPr>
          <w:bCs/>
        </w:rPr>
      </w:pPr>
      <w:r w:rsidRPr="00557A15">
        <w:rPr>
          <w:bCs/>
        </w:rPr>
        <w:t xml:space="preserve">Примерная основная образовательная программа основного общего образования. </w:t>
      </w:r>
    </w:p>
    <w:p w:rsidR="00E4112D" w:rsidRPr="00557A15" w:rsidRDefault="00E4112D" w:rsidP="0067208B">
      <w:pPr>
        <w:pStyle w:val="a3"/>
        <w:numPr>
          <w:ilvl w:val="0"/>
          <w:numId w:val="7"/>
        </w:numPr>
        <w:ind w:right="-370"/>
        <w:rPr>
          <w:bCs/>
        </w:rPr>
      </w:pPr>
      <w:r w:rsidRPr="00557A15">
        <w:rPr>
          <w:bCs/>
        </w:rPr>
        <w:t>Методические рекомендации по результатам сдачи ГИА по русскому языку и литературе в 2021 году.</w:t>
      </w:r>
    </w:p>
    <w:p w:rsidR="00E4112D" w:rsidRPr="00557A15" w:rsidRDefault="00B401C3" w:rsidP="0067208B">
      <w:pPr>
        <w:pStyle w:val="a3"/>
        <w:numPr>
          <w:ilvl w:val="0"/>
          <w:numId w:val="7"/>
        </w:numPr>
        <w:ind w:right="-370"/>
        <w:rPr>
          <w:b/>
          <w:bCs/>
        </w:rPr>
      </w:pPr>
      <w:r w:rsidRPr="00557A15">
        <w:rPr>
          <w:rFonts w:hint="eastAsia"/>
          <w:bCs/>
        </w:rPr>
        <w:t>Контрольно-измерительные</w:t>
      </w:r>
      <w:r w:rsidR="00E4112D" w:rsidRPr="00557A15">
        <w:rPr>
          <w:bCs/>
        </w:rPr>
        <w:t xml:space="preserve"> </w:t>
      </w:r>
      <w:r w:rsidRPr="00557A15">
        <w:rPr>
          <w:rFonts w:hint="eastAsia"/>
          <w:bCs/>
        </w:rPr>
        <w:t>материалы</w:t>
      </w:r>
      <w:r w:rsidR="00E4112D" w:rsidRPr="00557A15">
        <w:rPr>
          <w:b/>
          <w:bCs/>
        </w:rPr>
        <w:t xml:space="preserve"> </w:t>
      </w:r>
      <w:r w:rsidRPr="00557A15">
        <w:rPr>
          <w:rFonts w:hint="eastAsia"/>
          <w:bCs/>
        </w:rPr>
        <w:t>Е</w:t>
      </w:r>
      <w:r w:rsidR="00E4112D" w:rsidRPr="00557A15">
        <w:rPr>
          <w:rFonts w:hint="eastAsia"/>
          <w:bCs/>
        </w:rPr>
        <w:t>диного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государственного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экзамена</w:t>
      </w:r>
      <w:r w:rsidR="00E4112D" w:rsidRPr="00557A15">
        <w:rPr>
          <w:bCs/>
        </w:rPr>
        <w:t xml:space="preserve"> 2022 </w:t>
      </w:r>
      <w:r w:rsidR="00E4112D" w:rsidRPr="00557A15">
        <w:rPr>
          <w:rFonts w:hint="eastAsia"/>
          <w:bCs/>
        </w:rPr>
        <w:t>года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по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русскому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языку</w:t>
      </w:r>
    </w:p>
    <w:p w:rsidR="00E4112D" w:rsidRPr="00557A15" w:rsidRDefault="00B401C3" w:rsidP="0067208B">
      <w:pPr>
        <w:pStyle w:val="a3"/>
        <w:numPr>
          <w:ilvl w:val="0"/>
          <w:numId w:val="7"/>
        </w:numPr>
        <w:ind w:right="-370"/>
        <w:rPr>
          <w:bCs/>
        </w:rPr>
      </w:pPr>
      <w:r w:rsidRPr="00557A15">
        <w:rPr>
          <w:rFonts w:hint="eastAsia"/>
          <w:bCs/>
        </w:rPr>
        <w:t>Контрольно-измерительные</w:t>
      </w:r>
      <w:r w:rsidR="00E4112D" w:rsidRPr="00557A15">
        <w:rPr>
          <w:bCs/>
        </w:rPr>
        <w:t xml:space="preserve"> </w:t>
      </w:r>
      <w:r w:rsidRPr="00557A15">
        <w:rPr>
          <w:rFonts w:hint="eastAsia"/>
          <w:bCs/>
        </w:rPr>
        <w:t>материалы</w:t>
      </w:r>
      <w:r w:rsidR="00E4112D" w:rsidRPr="00557A15">
        <w:rPr>
          <w:bCs/>
        </w:rPr>
        <w:t xml:space="preserve"> </w:t>
      </w:r>
      <w:r w:rsidRPr="00557A15">
        <w:rPr>
          <w:rFonts w:hint="eastAsia"/>
          <w:bCs/>
        </w:rPr>
        <w:t>О</w:t>
      </w:r>
      <w:r w:rsidR="00E4112D" w:rsidRPr="00557A15">
        <w:rPr>
          <w:rFonts w:hint="eastAsia"/>
          <w:bCs/>
        </w:rPr>
        <w:t>сновного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государственного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экзамена</w:t>
      </w:r>
      <w:r w:rsidR="00E4112D" w:rsidRPr="00557A15">
        <w:rPr>
          <w:bCs/>
        </w:rPr>
        <w:t xml:space="preserve"> 2022 </w:t>
      </w:r>
      <w:r w:rsidR="00E4112D" w:rsidRPr="00557A15">
        <w:rPr>
          <w:rFonts w:hint="eastAsia"/>
          <w:bCs/>
        </w:rPr>
        <w:t>года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по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русскому</w:t>
      </w:r>
      <w:r w:rsidR="00E4112D" w:rsidRPr="00557A15">
        <w:rPr>
          <w:bCs/>
        </w:rPr>
        <w:t xml:space="preserve"> </w:t>
      </w:r>
      <w:r w:rsidR="00E4112D" w:rsidRPr="00557A15">
        <w:rPr>
          <w:rFonts w:hint="eastAsia"/>
          <w:bCs/>
        </w:rPr>
        <w:t>языку</w:t>
      </w:r>
      <w:r w:rsidR="00E4112D" w:rsidRPr="00557A15">
        <w:rPr>
          <w:bCs/>
        </w:rPr>
        <w:t>.</w:t>
      </w:r>
    </w:p>
    <w:p w:rsidR="0067208B" w:rsidRPr="00557A15" w:rsidRDefault="0067208B" w:rsidP="0067208B">
      <w:pPr>
        <w:pStyle w:val="a3"/>
        <w:numPr>
          <w:ilvl w:val="0"/>
          <w:numId w:val="4"/>
        </w:numPr>
        <w:ind w:right="-370"/>
        <w:rPr>
          <w:bCs/>
        </w:rPr>
      </w:pPr>
      <w:r w:rsidRPr="00557A15">
        <w:t>Методические рекомендации по организации и проведению итогового сочинения (изложения) в 2021/2022 учебном году</w:t>
      </w:r>
    </w:p>
    <w:p w:rsidR="00E4112D" w:rsidRPr="00557A15" w:rsidRDefault="0067208B" w:rsidP="00E4112D">
      <w:pPr>
        <w:pStyle w:val="a3"/>
        <w:numPr>
          <w:ilvl w:val="0"/>
          <w:numId w:val="4"/>
        </w:numPr>
        <w:ind w:right="-370"/>
        <w:rPr>
          <w:bCs/>
        </w:rPr>
      </w:pPr>
      <w:r w:rsidRPr="00557A15">
        <w:rPr>
          <w:bCs/>
        </w:rPr>
        <w:t>Рекомендации по организации и проведению итогового собеседования по русскому языку в 2022 году</w:t>
      </w:r>
    </w:p>
    <w:p w:rsidR="004E6D10" w:rsidRPr="00557A15" w:rsidRDefault="004E6D10" w:rsidP="004E6D10">
      <w:pPr>
        <w:pStyle w:val="a3"/>
        <w:numPr>
          <w:ilvl w:val="0"/>
          <w:numId w:val="4"/>
        </w:numPr>
        <w:ind w:right="-370"/>
        <w:rPr>
          <w:bCs/>
        </w:rPr>
      </w:pPr>
      <w:r w:rsidRPr="00557A15">
        <w:rPr>
          <w:bCs/>
        </w:rPr>
        <w:t>Методические рекомендации по проведению Всероссийской олимпиады школьников в 2021-2022учебном году.</w:t>
      </w:r>
    </w:p>
    <w:p w:rsidR="00957C2F" w:rsidRPr="00557A15" w:rsidRDefault="00957C2F" w:rsidP="00957C2F">
      <w:pPr>
        <w:spacing w:line="259" w:lineRule="auto"/>
        <w:rPr>
          <w:rFonts w:eastAsiaTheme="minorHAnsi"/>
        </w:rPr>
      </w:pPr>
    </w:p>
    <w:p w:rsidR="00957C2F" w:rsidRPr="00557A15" w:rsidRDefault="001610E4" w:rsidP="003D431A">
      <w:pPr>
        <w:spacing w:line="259" w:lineRule="auto"/>
        <w:ind w:firstLine="708"/>
        <w:rPr>
          <w:rFonts w:eastAsiaTheme="minorHAnsi"/>
        </w:rPr>
      </w:pPr>
      <w:r w:rsidRPr="00557A15">
        <w:rPr>
          <w:rFonts w:eastAsiaTheme="minorHAnsi"/>
        </w:rPr>
        <w:t xml:space="preserve">2. </w:t>
      </w:r>
      <w:r w:rsidR="0067208B" w:rsidRPr="00557A15">
        <w:rPr>
          <w:rFonts w:eastAsiaTheme="minorHAnsi"/>
        </w:rPr>
        <w:t xml:space="preserve">В начале учебного года </w:t>
      </w:r>
      <w:r w:rsidRPr="00557A15">
        <w:rPr>
          <w:rFonts w:eastAsiaTheme="minorHAnsi"/>
        </w:rPr>
        <w:t xml:space="preserve">27. 08.21 </w:t>
      </w:r>
      <w:r w:rsidR="00957C2F" w:rsidRPr="00557A15">
        <w:rPr>
          <w:rFonts w:eastAsiaTheme="minorHAnsi"/>
        </w:rPr>
        <w:t xml:space="preserve">была проведена </w:t>
      </w:r>
      <w:r w:rsidR="00957C2F" w:rsidRPr="00557A15">
        <w:rPr>
          <w:rFonts w:eastAsiaTheme="minorHAnsi"/>
          <w:b/>
        </w:rPr>
        <w:t>секция руководителей ШМО учителей русского языка и литературы на тему: «Планирование работы на новый учебный год: вызовы времени».</w:t>
      </w:r>
      <w:r w:rsidR="00957C2F" w:rsidRPr="00557A15">
        <w:rPr>
          <w:rFonts w:eastAsiaTheme="minorHAnsi"/>
        </w:rPr>
        <w:t xml:space="preserve"> На секции были рассмотрены следующие вопросы:</w:t>
      </w:r>
    </w:p>
    <w:p w:rsidR="00957C2F" w:rsidRPr="00557A15" w:rsidRDefault="00957C2F" w:rsidP="00957C2F">
      <w:pPr>
        <w:pStyle w:val="a3"/>
        <w:numPr>
          <w:ilvl w:val="0"/>
          <w:numId w:val="2"/>
        </w:numPr>
        <w:spacing w:line="259" w:lineRule="auto"/>
        <w:rPr>
          <w:rFonts w:eastAsiaTheme="minorHAnsi"/>
        </w:rPr>
      </w:pPr>
      <w:r w:rsidRPr="00557A15">
        <w:rPr>
          <w:rFonts w:eastAsiaTheme="minorHAnsi"/>
        </w:rPr>
        <w:t>Анализ результатов ОГЭ, ЕГЭ по русскому языку и литературе 2021.</w:t>
      </w:r>
    </w:p>
    <w:p w:rsidR="00957C2F" w:rsidRPr="00557A15" w:rsidRDefault="009859F3" w:rsidP="00957C2F">
      <w:pPr>
        <w:pStyle w:val="a3"/>
        <w:numPr>
          <w:ilvl w:val="0"/>
          <w:numId w:val="2"/>
        </w:numPr>
        <w:spacing w:line="259" w:lineRule="auto"/>
        <w:rPr>
          <w:rFonts w:eastAsiaTheme="minorHAnsi"/>
        </w:rPr>
      </w:pPr>
      <w:r>
        <w:rPr>
          <w:rFonts w:eastAsiaTheme="minorHAnsi"/>
        </w:rPr>
        <w:t xml:space="preserve"> ЕГЭ 2022</w:t>
      </w:r>
      <w:r w:rsidR="00957C2F" w:rsidRPr="00557A15">
        <w:rPr>
          <w:rFonts w:eastAsiaTheme="minorHAnsi"/>
        </w:rPr>
        <w:t xml:space="preserve"> по русскому языку: планируемые изменения в </w:t>
      </w:r>
      <w:proofErr w:type="spellStart"/>
      <w:r w:rsidR="00957C2F" w:rsidRPr="00557A15">
        <w:rPr>
          <w:rFonts w:eastAsiaTheme="minorHAnsi"/>
        </w:rPr>
        <w:t>КИМах</w:t>
      </w:r>
      <w:proofErr w:type="spellEnd"/>
      <w:r w:rsidR="00957C2F" w:rsidRPr="00557A15">
        <w:rPr>
          <w:rFonts w:eastAsiaTheme="minorHAnsi"/>
        </w:rPr>
        <w:t>.</w:t>
      </w:r>
    </w:p>
    <w:p w:rsidR="00957C2F" w:rsidRPr="00557A15" w:rsidRDefault="00957C2F" w:rsidP="00957C2F">
      <w:pPr>
        <w:pStyle w:val="a3"/>
        <w:numPr>
          <w:ilvl w:val="0"/>
          <w:numId w:val="2"/>
        </w:numPr>
        <w:spacing w:line="259" w:lineRule="auto"/>
        <w:rPr>
          <w:rFonts w:eastAsiaTheme="minorHAnsi"/>
        </w:rPr>
      </w:pPr>
      <w:r w:rsidRPr="00557A15">
        <w:rPr>
          <w:rFonts w:eastAsiaTheme="minorHAnsi"/>
        </w:rPr>
        <w:lastRenderedPageBreak/>
        <w:t>Анализ работы ШМО в 2020-2021 уч. году: профессиональные затруднения пед</w:t>
      </w:r>
      <w:r w:rsidR="004E6D10" w:rsidRPr="00557A15">
        <w:rPr>
          <w:rFonts w:eastAsiaTheme="minorHAnsi"/>
        </w:rPr>
        <w:t>агогов и способы из преодоления в 2021-2022 учебном году.</w:t>
      </w:r>
    </w:p>
    <w:p w:rsidR="00E4112D" w:rsidRPr="00557A15" w:rsidRDefault="00E4112D" w:rsidP="00E4112D">
      <w:pPr>
        <w:ind w:right="-370"/>
        <w:rPr>
          <w:b/>
          <w:bCs/>
        </w:rPr>
      </w:pPr>
    </w:p>
    <w:p w:rsidR="00E4112D" w:rsidRPr="00557A15" w:rsidRDefault="001610E4" w:rsidP="001610E4">
      <w:pPr>
        <w:ind w:right="-370" w:firstLine="708"/>
        <w:rPr>
          <w:b/>
          <w:bCs/>
        </w:rPr>
      </w:pPr>
      <w:r w:rsidRPr="00557A15">
        <w:rPr>
          <w:bCs/>
        </w:rPr>
        <w:t>3. В</w:t>
      </w:r>
      <w:r w:rsidR="0067208B" w:rsidRPr="00557A15">
        <w:rPr>
          <w:bCs/>
        </w:rPr>
        <w:t xml:space="preserve"> режиме онлайн </w:t>
      </w:r>
      <w:r w:rsidR="0067208B" w:rsidRPr="00557A15">
        <w:rPr>
          <w:b/>
          <w:bCs/>
        </w:rPr>
        <w:t xml:space="preserve">с </w:t>
      </w:r>
      <w:r w:rsidRPr="00557A15">
        <w:rPr>
          <w:bCs/>
        </w:rPr>
        <w:t xml:space="preserve">подключением к конференции </w:t>
      </w:r>
      <w:r w:rsidRPr="00557A15">
        <w:rPr>
          <w:bCs/>
          <w:lang w:val="en-US"/>
        </w:rPr>
        <w:t>Zoom</w:t>
      </w:r>
      <w:r w:rsidRPr="00557A15">
        <w:rPr>
          <w:bCs/>
        </w:rPr>
        <w:t xml:space="preserve"> 01.10.21 </w:t>
      </w:r>
      <w:r w:rsidRPr="00557A15">
        <w:rPr>
          <w:rFonts w:eastAsia="SimSun"/>
        </w:rPr>
        <w:t>прошла</w:t>
      </w:r>
      <w:r w:rsidRPr="00557A15">
        <w:rPr>
          <w:rFonts w:eastAsia="SimSun"/>
          <w:b/>
        </w:rPr>
        <w:t xml:space="preserve"> з</w:t>
      </w:r>
      <w:r w:rsidR="00E4112D" w:rsidRPr="00557A15">
        <w:rPr>
          <w:rFonts w:eastAsia="SimSun"/>
          <w:b/>
        </w:rPr>
        <w:t>ащита проекта «Роль ШМО учителей русского языка и литературы в повышении профессиональных компетенций педагогов»</w:t>
      </w:r>
      <w:r w:rsidRPr="00557A15">
        <w:rPr>
          <w:rFonts w:eastAsia="SimSun"/>
          <w:b/>
        </w:rPr>
        <w:t>,</w:t>
      </w:r>
      <w:r w:rsidRPr="00557A15">
        <w:rPr>
          <w:rFonts w:eastAsia="SimSun"/>
        </w:rPr>
        <w:t xml:space="preserve"> на которой руководители ШМО учителей русского языка и литературы представляли планы работы на новый учебный год. К сожалению, такой формат работы себя не оправдал: всего 7 человек смогли подключиться к конференции.</w:t>
      </w:r>
    </w:p>
    <w:p w:rsidR="00E4112D" w:rsidRPr="00557A15" w:rsidRDefault="00E4112D" w:rsidP="00E4112D">
      <w:pPr>
        <w:ind w:right="-370"/>
        <w:rPr>
          <w:b/>
          <w:bCs/>
        </w:rPr>
      </w:pPr>
    </w:p>
    <w:p w:rsidR="0011435C" w:rsidRPr="00557A15" w:rsidRDefault="00E4112D" w:rsidP="00B401C3">
      <w:pPr>
        <w:ind w:right="-370" w:firstLine="708"/>
        <w:rPr>
          <w:rFonts w:eastAsia="SimSun"/>
        </w:rPr>
      </w:pPr>
      <w:r w:rsidRPr="00557A15">
        <w:rPr>
          <w:bCs/>
        </w:rPr>
        <w:t xml:space="preserve">4. </w:t>
      </w:r>
      <w:r w:rsidR="00B401C3" w:rsidRPr="00557A15">
        <w:rPr>
          <w:rFonts w:eastAsiaTheme="minorHAnsi"/>
        </w:rPr>
        <w:t>Учителя литературы высшей квалификационной кате</w:t>
      </w:r>
      <w:r w:rsidR="009859F3">
        <w:rPr>
          <w:rFonts w:eastAsiaTheme="minorHAnsi"/>
        </w:rPr>
        <w:t>гории школы № 22 Ю. М.</w:t>
      </w:r>
      <w:r w:rsidR="00B401C3" w:rsidRPr="00557A15">
        <w:rPr>
          <w:rFonts w:eastAsiaTheme="minorHAnsi"/>
        </w:rPr>
        <w:t xml:space="preserve"> </w:t>
      </w:r>
      <w:proofErr w:type="spellStart"/>
      <w:r w:rsidR="00B401C3" w:rsidRPr="00557A15">
        <w:rPr>
          <w:rFonts w:eastAsiaTheme="minorHAnsi"/>
        </w:rPr>
        <w:t>Клокова</w:t>
      </w:r>
      <w:proofErr w:type="spellEnd"/>
      <w:r w:rsidR="00B401C3" w:rsidRPr="00557A15">
        <w:rPr>
          <w:rFonts w:eastAsiaTheme="minorHAnsi"/>
        </w:rPr>
        <w:t xml:space="preserve"> и Ю</w:t>
      </w:r>
      <w:r w:rsidR="009859F3">
        <w:rPr>
          <w:rFonts w:eastAsiaTheme="minorHAnsi"/>
        </w:rPr>
        <w:t>.</w:t>
      </w:r>
      <w:r w:rsidR="00B401C3" w:rsidRPr="00557A15">
        <w:rPr>
          <w:rFonts w:eastAsiaTheme="minorHAnsi"/>
        </w:rPr>
        <w:t>И</w:t>
      </w:r>
      <w:r w:rsidR="009859F3">
        <w:rPr>
          <w:rFonts w:eastAsiaTheme="minorHAnsi"/>
        </w:rPr>
        <w:t>.</w:t>
      </w:r>
      <w:r w:rsidR="00B401C3" w:rsidRPr="00557A15">
        <w:rPr>
          <w:rFonts w:eastAsiaTheme="minorHAnsi"/>
        </w:rPr>
        <w:t xml:space="preserve"> Глушенкова 29 октября 2021 г. провели </w:t>
      </w:r>
      <w:r w:rsidR="00B401C3" w:rsidRPr="00557A15">
        <w:rPr>
          <w:rFonts w:eastAsiaTheme="minorHAnsi"/>
          <w:b/>
        </w:rPr>
        <w:t>педагогическую лабораторию</w:t>
      </w:r>
      <w:r w:rsidR="00B401C3" w:rsidRPr="00557A15">
        <w:rPr>
          <w:rFonts w:eastAsiaTheme="minorHAnsi"/>
        </w:rPr>
        <w:t xml:space="preserve"> для своих коллег</w:t>
      </w:r>
      <w:r w:rsidR="00B401C3" w:rsidRPr="00557A15">
        <w:rPr>
          <w:rFonts w:eastAsia="SimSun"/>
        </w:rPr>
        <w:t xml:space="preserve"> </w:t>
      </w:r>
      <w:r w:rsidRPr="00557A15">
        <w:rPr>
          <w:rFonts w:eastAsia="SimSun"/>
          <w:b/>
        </w:rPr>
        <w:t>«Анализ художественного произведения в школе: интеграция традиционных и инновационных технологий»</w:t>
      </w:r>
      <w:r w:rsidR="0011435C" w:rsidRPr="00557A15">
        <w:rPr>
          <w:rFonts w:eastAsiaTheme="minorHAnsi"/>
          <w:b/>
        </w:rPr>
        <w:t xml:space="preserve">, </w:t>
      </w:r>
      <w:r w:rsidR="0011435C" w:rsidRPr="00557A15">
        <w:rPr>
          <w:rFonts w:eastAsiaTheme="minorHAnsi"/>
        </w:rPr>
        <w:t xml:space="preserve">показав процесс поиска оптимальных форм обучения на уроках литературы: технологий, методов и приёмов, которые помогают им при анализе художественных произведений. Это прежде всего технология РКЧМ и технология проблемного обучения. </w:t>
      </w:r>
    </w:p>
    <w:p w:rsidR="00B401C3" w:rsidRPr="00557A15" w:rsidRDefault="00B401C3" w:rsidP="00B401C3">
      <w:pPr>
        <w:ind w:right="-370" w:firstLine="708"/>
        <w:rPr>
          <w:rFonts w:eastAsiaTheme="minorHAnsi"/>
        </w:rPr>
      </w:pPr>
    </w:p>
    <w:p w:rsidR="00E4112D" w:rsidRPr="00557A15" w:rsidRDefault="00786245" w:rsidP="00786245">
      <w:pPr>
        <w:ind w:right="-370" w:firstLine="708"/>
      </w:pPr>
      <w:r w:rsidRPr="00557A15">
        <w:t>5. Продолжает работу к</w:t>
      </w:r>
      <w:r w:rsidR="0011435C" w:rsidRPr="00557A15">
        <w:t>афедра интеллектуальной литературы при ЦГБ им. Пушкина</w:t>
      </w:r>
      <w:r w:rsidRPr="00557A15">
        <w:t xml:space="preserve">. </w:t>
      </w:r>
      <w:r w:rsidR="0011435C" w:rsidRPr="00557A15">
        <w:t xml:space="preserve">В рамках Межрегионального фестиваля «Открывая книгу – открываем мир» 26 сентября 2021 года в Центральной городской библиотеке им. А.С. Пушкина было проведено заседание </w:t>
      </w:r>
      <w:r w:rsidR="0011435C" w:rsidRPr="00557A15">
        <w:rPr>
          <w:b/>
        </w:rPr>
        <w:t xml:space="preserve">кафедры интеллектуальной литературы </w:t>
      </w:r>
      <w:r w:rsidR="0011435C" w:rsidRPr="00557A15">
        <w:t>на тему:</w:t>
      </w:r>
      <w:r w:rsidR="0011435C" w:rsidRPr="00557A15">
        <w:rPr>
          <w:b/>
        </w:rPr>
        <w:t xml:space="preserve"> «Экранизации книги В. Шишкова «Угрюм-река»: диалог художников».</w:t>
      </w:r>
      <w:r w:rsidR="0011435C" w:rsidRPr="00557A15">
        <w:t xml:space="preserve"> Участники обсуждали, насколько удачными/неудачными оказались интерпретации книги В. Шишкова режиссёрами Ярополком Лапшиным (экранизация 1968 года) и Юрием Морозом (экранизация 2020 года).</w:t>
      </w:r>
      <w:r w:rsidRPr="00557A15">
        <w:t xml:space="preserve"> 28.11.21 прошло </w:t>
      </w:r>
      <w:r w:rsidRPr="00557A15">
        <w:rPr>
          <w:rFonts w:eastAsia="Tahoma"/>
        </w:rPr>
        <w:t xml:space="preserve">обсуждение </w:t>
      </w:r>
      <w:r w:rsidRPr="009859F3">
        <w:rPr>
          <w:rFonts w:eastAsia="Tahoma"/>
          <w:b/>
        </w:rPr>
        <w:t>книги М. Степановой «Сад».</w:t>
      </w:r>
    </w:p>
    <w:p w:rsidR="0011435C" w:rsidRPr="00557A15" w:rsidRDefault="0011435C" w:rsidP="00E4112D">
      <w:pPr>
        <w:ind w:right="-370"/>
        <w:rPr>
          <w:bCs/>
        </w:rPr>
      </w:pPr>
    </w:p>
    <w:p w:rsidR="00E4112D" w:rsidRPr="00557A15" w:rsidRDefault="0011435C" w:rsidP="004E7BED">
      <w:pPr>
        <w:ind w:right="-370" w:firstLine="708"/>
      </w:pPr>
      <w:r w:rsidRPr="00557A15">
        <w:rPr>
          <w:bCs/>
        </w:rPr>
        <w:t>6</w:t>
      </w:r>
      <w:r w:rsidR="00E4112D" w:rsidRPr="00557A15">
        <w:rPr>
          <w:bCs/>
        </w:rPr>
        <w:t xml:space="preserve">. </w:t>
      </w:r>
      <w:r w:rsidR="004E7BED" w:rsidRPr="00557A15">
        <w:rPr>
          <w:bCs/>
        </w:rPr>
        <w:t>Вместо запланированно</w:t>
      </w:r>
      <w:r w:rsidR="00361DF6" w:rsidRPr="00557A15">
        <w:rPr>
          <w:bCs/>
        </w:rPr>
        <w:t xml:space="preserve">го </w:t>
      </w:r>
      <w:r w:rsidR="00361DF6" w:rsidRPr="00557A15">
        <w:t xml:space="preserve">24.12.21 </w:t>
      </w:r>
      <w:r w:rsidR="00361DF6" w:rsidRPr="00557A15">
        <w:rPr>
          <w:bCs/>
        </w:rPr>
        <w:t xml:space="preserve">круглого стола </w:t>
      </w:r>
      <w:r w:rsidR="00E4112D" w:rsidRPr="00557A15">
        <w:rPr>
          <w:bCs/>
        </w:rPr>
        <w:t>«</w:t>
      </w:r>
      <w:r w:rsidR="00E4112D" w:rsidRPr="00557A15">
        <w:t>Использование воспитательного потенциала предметов «Родной русский язык» и «Родная русская литература» в формировании личности учащихся»</w:t>
      </w:r>
      <w:r w:rsidR="004E7BED" w:rsidRPr="00557A15">
        <w:t xml:space="preserve"> </w:t>
      </w:r>
      <w:r w:rsidR="004E7BED" w:rsidRPr="00557A15">
        <w:rPr>
          <w:bCs/>
        </w:rPr>
        <w:t>было предложено педагогам просмотреть трек</w:t>
      </w:r>
      <w:r w:rsidR="004E7BED" w:rsidRPr="00557A15">
        <w:t xml:space="preserve"> методиста издательства «Просвещение», автора примерной программы «Родная русская литература» Беляевой Н</w:t>
      </w:r>
      <w:r w:rsidR="009859F3">
        <w:t>.</w:t>
      </w:r>
      <w:r w:rsidR="004E7BED" w:rsidRPr="00557A15">
        <w:t xml:space="preserve"> В</w:t>
      </w:r>
      <w:r w:rsidR="009859F3">
        <w:t>.</w:t>
      </w:r>
      <w:r w:rsidR="004E7BED" w:rsidRPr="00557A15">
        <w:t xml:space="preserve"> </w:t>
      </w:r>
      <w:r w:rsidR="004E7BED" w:rsidRPr="00557A15">
        <w:rPr>
          <w:b/>
          <w:bCs/>
        </w:rPr>
        <w:t>«Проблемы воспитания в школьном курсе «Родная литература (русская)».</w:t>
      </w:r>
    </w:p>
    <w:p w:rsidR="00E4112D" w:rsidRPr="00557A15" w:rsidRDefault="00E4112D" w:rsidP="00E4112D">
      <w:pPr>
        <w:ind w:right="-370"/>
        <w:rPr>
          <w:bCs/>
        </w:rPr>
      </w:pPr>
    </w:p>
    <w:p w:rsidR="00E4112D" w:rsidRPr="00C73493" w:rsidRDefault="00E4112D" w:rsidP="00E4112D">
      <w:pPr>
        <w:ind w:right="-370"/>
        <w:rPr>
          <w:b/>
          <w:bCs/>
        </w:rPr>
      </w:pPr>
      <w:r w:rsidRPr="00557A15">
        <w:rPr>
          <w:bCs/>
        </w:rPr>
        <w:tab/>
      </w:r>
      <w:r w:rsidRPr="00C73493">
        <w:rPr>
          <w:b/>
          <w:bCs/>
          <w:lang w:val="en-US"/>
        </w:rPr>
        <w:t>II</w:t>
      </w:r>
      <w:r w:rsidRPr="00C73493">
        <w:rPr>
          <w:b/>
          <w:bCs/>
        </w:rPr>
        <w:t>.</w:t>
      </w:r>
      <w:r w:rsidRPr="00C73493">
        <w:rPr>
          <w:bCs/>
        </w:rPr>
        <w:t xml:space="preserve"> </w:t>
      </w:r>
      <w:r w:rsidRPr="00C73493">
        <w:rPr>
          <w:b/>
          <w:bCs/>
        </w:rPr>
        <w:t>Сопровождение аттестационных (оценочных) процедур</w:t>
      </w:r>
    </w:p>
    <w:p w:rsidR="003D431A" w:rsidRPr="00557A15" w:rsidRDefault="003D431A" w:rsidP="008911A1">
      <w:pPr>
        <w:ind w:right="-370" w:firstLine="708"/>
        <w:rPr>
          <w:bCs/>
        </w:rPr>
      </w:pPr>
    </w:p>
    <w:p w:rsidR="00E4112D" w:rsidRPr="00557A15" w:rsidRDefault="00361DF6" w:rsidP="008911A1">
      <w:pPr>
        <w:ind w:right="-370" w:firstLine="708"/>
        <w:rPr>
          <w:bCs/>
        </w:rPr>
      </w:pPr>
      <w:r w:rsidRPr="00557A15">
        <w:rPr>
          <w:bCs/>
        </w:rPr>
        <w:t xml:space="preserve">1. На секции руководителей </w:t>
      </w:r>
      <w:r w:rsidR="009859F3">
        <w:rPr>
          <w:bCs/>
        </w:rPr>
        <w:t xml:space="preserve">ШМО </w:t>
      </w:r>
      <w:r w:rsidRPr="00557A15">
        <w:rPr>
          <w:bCs/>
        </w:rPr>
        <w:t xml:space="preserve">и на практических семинарах педагоги были ознакомлены с </w:t>
      </w:r>
      <w:r w:rsidRPr="00557A15">
        <w:t>методическими рекомендациями</w:t>
      </w:r>
      <w:r w:rsidR="00E4112D" w:rsidRPr="00557A15">
        <w:t xml:space="preserve"> ФИПИ</w:t>
      </w:r>
      <w:r w:rsidRPr="00557A15">
        <w:t xml:space="preserve">, подготовленными на основе результатов ЕГЭ и ОГЭ по русскому языку и литературе в 2021 году. </w:t>
      </w:r>
      <w:r w:rsidR="00F3129B" w:rsidRPr="00557A15">
        <w:t>Кроме этого, был проведён анализ демоверсий ЕГЭ 2022 года по русскому языку.</w:t>
      </w:r>
    </w:p>
    <w:p w:rsidR="00957C2F" w:rsidRPr="00557A15" w:rsidRDefault="00957C2F" w:rsidP="00807AB3">
      <w:pPr>
        <w:ind w:right="-370"/>
        <w:rPr>
          <w:bCs/>
        </w:rPr>
      </w:pPr>
    </w:p>
    <w:p w:rsidR="00957C2F" w:rsidRPr="00557A15" w:rsidRDefault="00F3129B" w:rsidP="008F6886">
      <w:pPr>
        <w:spacing w:line="259" w:lineRule="auto"/>
        <w:ind w:firstLine="708"/>
        <w:rPr>
          <w:rFonts w:eastAsiaTheme="minorHAnsi"/>
        </w:rPr>
      </w:pPr>
      <w:r w:rsidRPr="00557A15">
        <w:rPr>
          <w:rFonts w:eastAsiaTheme="minorHAnsi"/>
        </w:rPr>
        <w:t xml:space="preserve">2. </w:t>
      </w:r>
      <w:r w:rsidR="00957C2F" w:rsidRPr="00557A15">
        <w:rPr>
          <w:rFonts w:eastAsiaTheme="minorHAnsi"/>
        </w:rPr>
        <w:t xml:space="preserve">На </w:t>
      </w:r>
      <w:r w:rsidR="00957C2F" w:rsidRPr="00557A15">
        <w:rPr>
          <w:rFonts w:eastAsiaTheme="minorHAnsi"/>
          <w:b/>
        </w:rPr>
        <w:t xml:space="preserve">практическом семинаре «Тематический анализ направлений итогового сочинения 2021-2022 уч. года. Эффективные методики подготовка к итоговому сочинению в 11 классе», </w:t>
      </w:r>
      <w:r w:rsidR="00957C2F" w:rsidRPr="00557A15">
        <w:rPr>
          <w:rFonts w:eastAsiaTheme="minorHAnsi"/>
        </w:rPr>
        <w:t xml:space="preserve">который состоялся 10 сентября 2021 года, был дан подробный анализ особенностей каждого из 5 предложенных направлений. В процессе анкетирования были выявлены основные проблемы при подготовке </w:t>
      </w:r>
      <w:r w:rsidR="00957C2F" w:rsidRPr="00557A15">
        <w:rPr>
          <w:rFonts w:eastAsiaTheme="minorHAnsi"/>
        </w:rPr>
        <w:lastRenderedPageBreak/>
        <w:t>учащихся к итоговому сочинению и предложены методиче</w:t>
      </w:r>
      <w:r w:rsidR="008F6886">
        <w:rPr>
          <w:rFonts w:eastAsiaTheme="minorHAnsi"/>
        </w:rPr>
        <w:t xml:space="preserve">ские рекомендации по их решению: </w:t>
      </w:r>
      <w:r w:rsidR="00957C2F" w:rsidRPr="00557A15">
        <w:rPr>
          <w:rFonts w:eastAsiaTheme="minorHAnsi"/>
        </w:rPr>
        <w:t xml:space="preserve">как сформировать умение у обучающихся читать тему </w:t>
      </w:r>
      <w:proofErr w:type="gramStart"/>
      <w:r w:rsidR="00957C2F" w:rsidRPr="00557A15">
        <w:rPr>
          <w:rFonts w:eastAsiaTheme="minorHAnsi"/>
        </w:rPr>
        <w:t>сочинения по ключевым словам</w:t>
      </w:r>
      <w:proofErr w:type="gramEnd"/>
      <w:r w:rsidR="00957C2F" w:rsidRPr="00557A15">
        <w:rPr>
          <w:rFonts w:eastAsiaTheme="minorHAnsi"/>
        </w:rPr>
        <w:t xml:space="preserve"> и грамотно формули</w:t>
      </w:r>
      <w:r w:rsidR="008F6886">
        <w:rPr>
          <w:rFonts w:eastAsiaTheme="minorHAnsi"/>
        </w:rPr>
        <w:t xml:space="preserve">ровать основной тезис сочинения, </w:t>
      </w:r>
      <w:r w:rsidR="00957C2F" w:rsidRPr="00557A15">
        <w:rPr>
          <w:rFonts w:eastAsiaTheme="minorHAnsi"/>
        </w:rPr>
        <w:t>как мотивировать учащихся к чтению произведений современных авторов.</w:t>
      </w:r>
    </w:p>
    <w:p w:rsidR="003D431A" w:rsidRPr="00557A15" w:rsidRDefault="003D431A" w:rsidP="003D431A">
      <w:pPr>
        <w:spacing w:line="259" w:lineRule="auto"/>
        <w:ind w:firstLine="708"/>
        <w:rPr>
          <w:rFonts w:eastAsiaTheme="minorHAnsi"/>
        </w:rPr>
      </w:pPr>
    </w:p>
    <w:p w:rsidR="003D431A" w:rsidRPr="00557A15" w:rsidRDefault="008911A1" w:rsidP="003D431A">
      <w:pPr>
        <w:spacing w:after="160" w:line="259" w:lineRule="auto"/>
        <w:ind w:firstLine="708"/>
        <w:rPr>
          <w:rFonts w:eastAsiaTheme="minorHAnsi"/>
        </w:rPr>
      </w:pPr>
      <w:r w:rsidRPr="00557A15">
        <w:t xml:space="preserve">3. </w:t>
      </w:r>
      <w:r w:rsidR="00353140" w:rsidRPr="00557A15">
        <w:rPr>
          <w:rFonts w:eastAsia="SimSun"/>
        </w:rPr>
        <w:t>Д</w:t>
      </w:r>
      <w:r w:rsidR="00F4148C" w:rsidRPr="00557A15">
        <w:rPr>
          <w:rFonts w:eastAsia="SimSun"/>
        </w:rPr>
        <w:t>ля экспертов, участвующих в проверке итогового сочинения (изложения)</w:t>
      </w:r>
      <w:r w:rsidR="00353140" w:rsidRPr="00557A15">
        <w:rPr>
          <w:rFonts w:eastAsia="SimSun"/>
        </w:rPr>
        <w:t>,</w:t>
      </w:r>
      <w:r w:rsidRPr="00557A15">
        <w:rPr>
          <w:rFonts w:eastAsia="SimSun"/>
        </w:rPr>
        <w:t xml:space="preserve"> </w:t>
      </w:r>
      <w:r w:rsidR="00353140" w:rsidRPr="00557A15">
        <w:rPr>
          <w:rFonts w:eastAsia="SimSun"/>
        </w:rPr>
        <w:t xml:space="preserve">были предложены </w:t>
      </w:r>
      <w:r w:rsidRPr="00557A15">
        <w:rPr>
          <w:rFonts w:eastAsia="SimSun"/>
        </w:rPr>
        <w:t>с 29.11 по 03.12</w:t>
      </w:r>
      <w:r w:rsidR="00353140" w:rsidRPr="00557A15">
        <w:rPr>
          <w:rFonts w:eastAsia="SimSun"/>
        </w:rPr>
        <w:t xml:space="preserve">.21 </w:t>
      </w:r>
      <w:r w:rsidR="00353140" w:rsidRPr="00557A15">
        <w:rPr>
          <w:b/>
        </w:rPr>
        <w:t>индивидуальные тематические консультации</w:t>
      </w:r>
      <w:r w:rsidR="00353140" w:rsidRPr="00557A15">
        <w:t>. За консультацией обратились педагоги школ № 1 и 16.</w:t>
      </w:r>
    </w:p>
    <w:p w:rsidR="0011435C" w:rsidRPr="00557A15" w:rsidRDefault="008911A1" w:rsidP="008911A1">
      <w:pPr>
        <w:ind w:right="-370" w:firstLine="708"/>
        <w:rPr>
          <w:bCs/>
        </w:rPr>
      </w:pPr>
      <w:r w:rsidRPr="00557A15">
        <w:t>4</w:t>
      </w:r>
      <w:r w:rsidR="00F3129B" w:rsidRPr="00557A15">
        <w:t xml:space="preserve">. </w:t>
      </w:r>
      <w:r w:rsidR="00F3129B" w:rsidRPr="00557A15">
        <w:rPr>
          <w:rFonts w:eastAsiaTheme="minorHAnsi"/>
        </w:rPr>
        <w:t>Для учителей русского языка, работающих в 11 классах,</w:t>
      </w:r>
      <w:r w:rsidR="00F3129B" w:rsidRPr="00557A15">
        <w:t xml:space="preserve"> </w:t>
      </w:r>
      <w:r w:rsidR="00F3129B" w:rsidRPr="00557A15">
        <w:rPr>
          <w:rFonts w:eastAsiaTheme="minorHAnsi"/>
        </w:rPr>
        <w:t xml:space="preserve">8.10.21 прошёл </w:t>
      </w:r>
      <w:r w:rsidR="00F3129B" w:rsidRPr="00557A15">
        <w:rPr>
          <w:b/>
        </w:rPr>
        <w:t>п</w:t>
      </w:r>
      <w:r w:rsidR="00E4112D" w:rsidRPr="00557A15">
        <w:rPr>
          <w:b/>
        </w:rPr>
        <w:t>рактический семинар</w:t>
      </w:r>
      <w:r w:rsidR="00807AB3" w:rsidRPr="00557A15">
        <w:rPr>
          <w:b/>
        </w:rPr>
        <w:t xml:space="preserve"> </w:t>
      </w:r>
      <w:r w:rsidR="00807AB3" w:rsidRPr="00557A15">
        <w:rPr>
          <w:b/>
          <w:bCs/>
        </w:rPr>
        <w:t>«Анализ результатов ЕГЭ 2021. Подготовка к ЕГЭ по русскому языку: информационная обработка письменных текстов различных стилей и жанров»</w:t>
      </w:r>
      <w:r w:rsidR="00F4148C" w:rsidRPr="00557A15">
        <w:rPr>
          <w:b/>
          <w:bCs/>
        </w:rPr>
        <w:t>.</w:t>
      </w:r>
    </w:p>
    <w:p w:rsidR="0011435C" w:rsidRPr="00557A15" w:rsidRDefault="0011435C" w:rsidP="0011435C">
      <w:pPr>
        <w:spacing w:line="259" w:lineRule="auto"/>
        <w:ind w:firstLine="708"/>
        <w:rPr>
          <w:rFonts w:eastAsiaTheme="minorHAnsi"/>
        </w:rPr>
      </w:pPr>
      <w:r w:rsidRPr="00557A15">
        <w:rPr>
          <w:rFonts w:eastAsiaTheme="minorHAnsi"/>
        </w:rPr>
        <w:t xml:space="preserve">На основе анализа типичных ошибок участников ЕГЭ 2021 года по русскому языку в </w:t>
      </w:r>
      <w:proofErr w:type="spellStart"/>
      <w:r w:rsidRPr="00557A15">
        <w:rPr>
          <w:rFonts w:eastAsiaTheme="minorHAnsi"/>
        </w:rPr>
        <w:t>тексто</w:t>
      </w:r>
      <w:r w:rsidR="00F4148C" w:rsidRPr="00557A15">
        <w:rPr>
          <w:rFonts w:eastAsiaTheme="minorHAnsi"/>
        </w:rPr>
        <w:t>о</w:t>
      </w:r>
      <w:r w:rsidRPr="00557A15">
        <w:rPr>
          <w:rFonts w:eastAsiaTheme="minorHAnsi"/>
        </w:rPr>
        <w:t>риентиров</w:t>
      </w:r>
      <w:r w:rsidR="00F4148C" w:rsidRPr="00557A15">
        <w:rPr>
          <w:rFonts w:eastAsiaTheme="minorHAnsi"/>
        </w:rPr>
        <w:t>анных</w:t>
      </w:r>
      <w:proofErr w:type="spellEnd"/>
      <w:r w:rsidR="00F4148C" w:rsidRPr="00557A15">
        <w:rPr>
          <w:rFonts w:eastAsiaTheme="minorHAnsi"/>
        </w:rPr>
        <w:t xml:space="preserve"> заданиях</w:t>
      </w:r>
      <w:r w:rsidRPr="00557A15">
        <w:rPr>
          <w:rFonts w:eastAsiaTheme="minorHAnsi"/>
        </w:rPr>
        <w:t xml:space="preserve"> № 2, 23,25</w:t>
      </w:r>
      <w:r w:rsidR="00F4148C" w:rsidRPr="00557A15">
        <w:rPr>
          <w:rFonts w:eastAsiaTheme="minorHAnsi"/>
        </w:rPr>
        <w:t>, имеющих низкий процент выполнения,</w:t>
      </w:r>
      <w:r w:rsidRPr="00557A15">
        <w:rPr>
          <w:rFonts w:eastAsiaTheme="minorHAnsi"/>
        </w:rPr>
        <w:t xml:space="preserve"> были даны методические рекомендации по подготовке к </w:t>
      </w:r>
      <w:r w:rsidR="00F4148C" w:rsidRPr="00557A15">
        <w:rPr>
          <w:rFonts w:eastAsiaTheme="minorHAnsi"/>
        </w:rPr>
        <w:t xml:space="preserve">их </w:t>
      </w:r>
      <w:r w:rsidRPr="00557A15">
        <w:rPr>
          <w:rFonts w:eastAsiaTheme="minorHAnsi"/>
        </w:rPr>
        <w:t>решению.</w:t>
      </w:r>
    </w:p>
    <w:p w:rsidR="0011435C" w:rsidRPr="00557A15" w:rsidRDefault="00F4148C" w:rsidP="0011435C">
      <w:pPr>
        <w:spacing w:line="259" w:lineRule="auto"/>
        <w:ind w:firstLine="708"/>
        <w:rPr>
          <w:rFonts w:eastAsiaTheme="minorHAnsi"/>
        </w:rPr>
      </w:pPr>
      <w:r w:rsidRPr="00557A15">
        <w:rPr>
          <w:rFonts w:eastAsiaTheme="minorHAnsi"/>
        </w:rPr>
        <w:t xml:space="preserve">Также </w:t>
      </w:r>
      <w:r w:rsidR="0011435C" w:rsidRPr="00557A15">
        <w:rPr>
          <w:rFonts w:eastAsiaTheme="minorHAnsi"/>
        </w:rPr>
        <w:t xml:space="preserve">были даны методические рекомендации с учётом изменения формата задания №1, проверяющего умение выполнять стилистический анализ текста, </w:t>
      </w:r>
      <w:r w:rsidRPr="00557A15">
        <w:rPr>
          <w:rFonts w:eastAsiaTheme="minorHAnsi"/>
        </w:rPr>
        <w:t xml:space="preserve">и </w:t>
      </w:r>
      <w:r w:rsidR="0011435C" w:rsidRPr="00557A15">
        <w:rPr>
          <w:rFonts w:eastAsiaTheme="minorHAnsi"/>
        </w:rPr>
        <w:t xml:space="preserve">заданий №16 и </w:t>
      </w:r>
      <w:r w:rsidRPr="00557A15">
        <w:rPr>
          <w:rFonts w:eastAsiaTheme="minorHAnsi"/>
        </w:rPr>
        <w:t>№</w:t>
      </w:r>
      <w:r w:rsidR="0011435C" w:rsidRPr="00557A15">
        <w:rPr>
          <w:rFonts w:eastAsiaTheme="minorHAnsi"/>
        </w:rPr>
        <w:t>19, в которых</w:t>
      </w:r>
      <w:r w:rsidRPr="00557A15">
        <w:rPr>
          <w:rFonts w:eastAsiaTheme="minorHAnsi"/>
        </w:rPr>
        <w:t xml:space="preserve">, по новой демоверсии, </w:t>
      </w:r>
      <w:r w:rsidR="0011435C" w:rsidRPr="00557A15">
        <w:rPr>
          <w:rFonts w:eastAsiaTheme="minorHAnsi"/>
        </w:rPr>
        <w:t>расширен языковой материал, предъявляемый для пунктуационного анализа.</w:t>
      </w:r>
    </w:p>
    <w:p w:rsidR="00E4112D" w:rsidRPr="00557A15" w:rsidRDefault="00E4112D" w:rsidP="00E4112D"/>
    <w:p w:rsidR="0011435C" w:rsidRPr="00557A15" w:rsidRDefault="008911A1" w:rsidP="008911A1">
      <w:pPr>
        <w:ind w:right="-370" w:firstLine="708"/>
        <w:rPr>
          <w:bCs/>
        </w:rPr>
      </w:pPr>
      <w:r w:rsidRPr="00557A15">
        <w:t>5</w:t>
      </w:r>
      <w:r w:rsidR="00E4112D" w:rsidRPr="00557A15">
        <w:t xml:space="preserve">. </w:t>
      </w:r>
      <w:r w:rsidR="00F4148C" w:rsidRPr="00557A15">
        <w:rPr>
          <w:rFonts w:eastAsiaTheme="minorHAnsi"/>
        </w:rPr>
        <w:t>Для учителей русского языка, работающих в 9-х классах,</w:t>
      </w:r>
      <w:r w:rsidR="00F4148C" w:rsidRPr="00557A15">
        <w:rPr>
          <w:bCs/>
        </w:rPr>
        <w:t xml:space="preserve"> </w:t>
      </w:r>
      <w:r w:rsidR="00F4148C" w:rsidRPr="00557A15">
        <w:rPr>
          <w:rFonts w:eastAsiaTheme="minorHAnsi"/>
        </w:rPr>
        <w:t>26.11.</w:t>
      </w:r>
      <w:r w:rsidR="0011435C" w:rsidRPr="00557A15">
        <w:rPr>
          <w:rFonts w:eastAsiaTheme="minorHAnsi"/>
        </w:rPr>
        <w:t xml:space="preserve">2021 года был проведён практический </w:t>
      </w:r>
      <w:r w:rsidR="0011435C" w:rsidRPr="00557A15">
        <w:rPr>
          <w:rFonts w:eastAsiaTheme="minorHAnsi"/>
          <w:b/>
        </w:rPr>
        <w:t>семинар «Анализ результатов ОГЭ 2021. Методические вопросы подготовки обучающихся к ОГЭ по русскому языку с учётом выявленных дефицитов».</w:t>
      </w:r>
      <w:r w:rsidR="0011435C" w:rsidRPr="00557A15">
        <w:rPr>
          <w:rFonts w:eastAsiaTheme="minorHAnsi"/>
        </w:rPr>
        <w:t xml:space="preserve"> </w:t>
      </w:r>
    </w:p>
    <w:p w:rsidR="0011435C" w:rsidRPr="00557A15" w:rsidRDefault="0011435C" w:rsidP="0011435C">
      <w:pPr>
        <w:spacing w:line="259" w:lineRule="auto"/>
        <w:ind w:firstLine="708"/>
        <w:rPr>
          <w:rFonts w:eastAsiaTheme="minorHAnsi"/>
        </w:rPr>
      </w:pPr>
      <w:r w:rsidRPr="00557A15">
        <w:rPr>
          <w:rFonts w:eastAsiaTheme="minorHAnsi"/>
        </w:rPr>
        <w:t>На основе аналитических материалов ИРО были выявлены сложные для участников ОГЭ задания, проанализированы возможные причины типичных ошибочных ответов. В ходе семинара участникам были предложены материалы для организации урочной и внеурочной деятельности по подготовке к ОГЭ и даны методические рекомендации по работе с ними.</w:t>
      </w:r>
    </w:p>
    <w:p w:rsidR="00807AB3" w:rsidRPr="00557A15" w:rsidRDefault="00807AB3" w:rsidP="00E4112D">
      <w:pPr>
        <w:rPr>
          <w:b/>
        </w:rPr>
      </w:pPr>
    </w:p>
    <w:p w:rsidR="00807AB3" w:rsidRPr="00557A15" w:rsidRDefault="00807AB3" w:rsidP="00807AB3">
      <w:pPr>
        <w:ind w:firstLine="708"/>
        <w:rPr>
          <w:b/>
        </w:rPr>
      </w:pPr>
      <w:r w:rsidRPr="00557A15">
        <w:rPr>
          <w:b/>
        </w:rPr>
        <w:t>III. Формирование навыков функциональной грамотности</w:t>
      </w:r>
    </w:p>
    <w:p w:rsidR="003D431A" w:rsidRPr="00557A15" w:rsidRDefault="003D431A" w:rsidP="00B95A2A">
      <w:pPr>
        <w:ind w:firstLine="708"/>
        <w:rPr>
          <w:rFonts w:eastAsiaTheme="minorHAnsi"/>
        </w:rPr>
      </w:pPr>
    </w:p>
    <w:p w:rsidR="00807AB3" w:rsidRPr="00557A15" w:rsidRDefault="008911A1" w:rsidP="00B95A2A">
      <w:pPr>
        <w:ind w:firstLine="708"/>
        <w:rPr>
          <w:rFonts w:eastAsia="SimSun"/>
        </w:rPr>
      </w:pPr>
      <w:r w:rsidRPr="00557A15">
        <w:rPr>
          <w:rFonts w:eastAsiaTheme="minorHAnsi"/>
        </w:rPr>
        <w:t xml:space="preserve">1. </w:t>
      </w:r>
      <w:r w:rsidR="00B95A2A" w:rsidRPr="00557A15">
        <w:rPr>
          <w:rFonts w:eastAsiaTheme="minorHAnsi"/>
        </w:rPr>
        <w:t xml:space="preserve">Педагоги школы № 7 Т.А. Малышкина и Е.А. Трефилова </w:t>
      </w:r>
      <w:r w:rsidR="008347EC" w:rsidRPr="00557A15">
        <w:rPr>
          <w:rFonts w:eastAsiaTheme="minorHAnsi"/>
        </w:rPr>
        <w:t xml:space="preserve">17.12.21 </w:t>
      </w:r>
      <w:r w:rsidR="00B95A2A" w:rsidRPr="00557A15">
        <w:rPr>
          <w:rFonts w:eastAsiaTheme="minorHAnsi"/>
        </w:rPr>
        <w:t xml:space="preserve">представили свой опыт работы по теме: </w:t>
      </w:r>
      <w:r w:rsidR="00B95A2A" w:rsidRPr="00557A15">
        <w:rPr>
          <w:rFonts w:eastAsia="SimSun"/>
        </w:rPr>
        <w:t>«</w:t>
      </w:r>
      <w:r w:rsidR="00B95A2A" w:rsidRPr="00557A15">
        <w:t>Формирование читательской грамотности обучающихся с разным уровнем подготовки через освоение технологии смыслового чтения</w:t>
      </w:r>
      <w:r w:rsidR="00B95A2A" w:rsidRPr="00557A15">
        <w:rPr>
          <w:rFonts w:eastAsia="SimSun"/>
        </w:rPr>
        <w:t>»</w:t>
      </w:r>
      <w:r w:rsidR="008347EC" w:rsidRPr="00557A15">
        <w:rPr>
          <w:rFonts w:eastAsia="SimSun"/>
        </w:rPr>
        <w:t xml:space="preserve">, подчеркнув важность </w:t>
      </w:r>
      <w:r w:rsidR="008347EC" w:rsidRPr="00557A15">
        <w:rPr>
          <w:rFonts w:eastAsiaTheme="minorHAnsi"/>
        </w:rPr>
        <w:t>обучения</w:t>
      </w:r>
      <w:r w:rsidR="00B95A2A" w:rsidRPr="00557A15">
        <w:rPr>
          <w:rFonts w:eastAsiaTheme="minorHAnsi"/>
        </w:rPr>
        <w:t xml:space="preserve"> </w:t>
      </w:r>
      <w:r w:rsidR="008347EC" w:rsidRPr="00557A15">
        <w:rPr>
          <w:rFonts w:eastAsiaTheme="minorHAnsi"/>
        </w:rPr>
        <w:t xml:space="preserve">детей с ЗПР </w:t>
      </w:r>
      <w:r w:rsidR="00B95A2A" w:rsidRPr="00557A15">
        <w:rPr>
          <w:rFonts w:eastAsiaTheme="minorHAnsi"/>
        </w:rPr>
        <w:t>стратегиям смыслового чтения для качественной подготовки к ГИА.</w:t>
      </w:r>
      <w:r w:rsidR="00B95A2A" w:rsidRPr="00557A15">
        <w:rPr>
          <w:rFonts w:eastAsia="SimSun"/>
        </w:rPr>
        <w:t xml:space="preserve"> </w:t>
      </w:r>
    </w:p>
    <w:p w:rsidR="00807AB3" w:rsidRPr="00557A15" w:rsidRDefault="00807AB3" w:rsidP="00807AB3">
      <w:pPr>
        <w:rPr>
          <w:rFonts w:eastAsia="SimSun"/>
        </w:rPr>
      </w:pPr>
    </w:p>
    <w:p w:rsidR="00557A15" w:rsidRDefault="00807AB3" w:rsidP="003D431A">
      <w:pPr>
        <w:ind w:firstLine="708"/>
        <w:rPr>
          <w:rFonts w:eastAsia="SimSun"/>
          <w:b/>
        </w:rPr>
      </w:pPr>
      <w:r w:rsidRPr="00557A15">
        <w:rPr>
          <w:rFonts w:eastAsia="SimSun"/>
          <w:b/>
        </w:rPr>
        <w:t>IV. Методическое сопровождение педагогов в работе с детьми, имеющими особые образовательные потребности</w:t>
      </w:r>
      <w:r w:rsidR="003D431A" w:rsidRPr="00557A15">
        <w:rPr>
          <w:rFonts w:eastAsia="SimSun"/>
          <w:b/>
        </w:rPr>
        <w:t xml:space="preserve">  </w:t>
      </w:r>
    </w:p>
    <w:p w:rsidR="008F6886" w:rsidRDefault="008F6886" w:rsidP="003D431A">
      <w:pPr>
        <w:ind w:firstLine="708"/>
        <w:rPr>
          <w:rFonts w:eastAsia="SimSun"/>
          <w:b/>
        </w:rPr>
      </w:pPr>
    </w:p>
    <w:p w:rsidR="008F6886" w:rsidRPr="008F6886" w:rsidRDefault="00195589" w:rsidP="003D431A">
      <w:pPr>
        <w:ind w:firstLine="708"/>
        <w:rPr>
          <w:rFonts w:eastAsia="SimSun"/>
        </w:rPr>
      </w:pPr>
      <w:r>
        <w:rPr>
          <w:rFonts w:eastAsia="SimSun"/>
        </w:rPr>
        <w:t>Методическое с</w:t>
      </w:r>
      <w:r w:rsidR="008F6886" w:rsidRPr="008F6886">
        <w:rPr>
          <w:rFonts w:eastAsia="SimSun"/>
        </w:rPr>
        <w:t>опровождение педагогов в работе с детьми, имеющими особые образовательные потребности</w:t>
      </w:r>
      <w:r w:rsidR="008F6886">
        <w:rPr>
          <w:rFonts w:eastAsia="SimSun"/>
        </w:rPr>
        <w:t>, проводилось в 2-х направлениях: работа с одарёнными детьми и работа с детьми, имеющими ограниченные возможности здоровья.</w:t>
      </w:r>
    </w:p>
    <w:p w:rsidR="00557A15" w:rsidRDefault="00557A15" w:rsidP="003D431A">
      <w:pPr>
        <w:ind w:firstLine="708"/>
        <w:rPr>
          <w:rFonts w:eastAsia="SimSun"/>
          <w:b/>
        </w:rPr>
      </w:pPr>
      <w:r>
        <w:rPr>
          <w:rFonts w:eastAsia="SimSun"/>
          <w:b/>
        </w:rPr>
        <w:t xml:space="preserve">      </w:t>
      </w:r>
    </w:p>
    <w:p w:rsidR="003D431A" w:rsidRPr="00557A15" w:rsidRDefault="003D431A" w:rsidP="003D431A">
      <w:pPr>
        <w:ind w:firstLine="708"/>
        <w:rPr>
          <w:rFonts w:eastAsia="SimSun"/>
          <w:b/>
        </w:rPr>
      </w:pPr>
      <w:r w:rsidRPr="00557A15">
        <w:rPr>
          <w:rFonts w:eastAsia="SimSun"/>
          <w:b/>
        </w:rPr>
        <w:t xml:space="preserve"> </w:t>
      </w:r>
      <w:r w:rsidR="00557A15" w:rsidRPr="00557A15">
        <w:rPr>
          <w:rFonts w:eastAsia="SimSun"/>
        </w:rPr>
        <w:t>1. Руководители ШМО учителей русского языка и литературы были ознакомлены с «Методическими рекомендациями по подготовке</w:t>
      </w:r>
      <w:r w:rsidRPr="00557A15">
        <w:rPr>
          <w:rFonts w:eastAsia="SimSun"/>
          <w:b/>
        </w:rPr>
        <w:t xml:space="preserve">                                  </w:t>
      </w:r>
    </w:p>
    <w:p w:rsidR="00957C2F" w:rsidRPr="00557A15" w:rsidRDefault="00F95052" w:rsidP="00557A15">
      <w:pPr>
        <w:rPr>
          <w:rFonts w:eastAsia="SimSun"/>
          <w:b/>
        </w:rPr>
      </w:pPr>
      <w:r w:rsidRPr="00557A15">
        <w:rPr>
          <w:rFonts w:eastAsia="SimSun"/>
        </w:rPr>
        <w:lastRenderedPageBreak/>
        <w:t>и проведению школьного и муниципального этапов олимпиады по русскому языку и литературе в 2021-2022 уч. году»</w:t>
      </w:r>
      <w:r w:rsidR="004E6D10" w:rsidRPr="00557A15">
        <w:rPr>
          <w:rFonts w:eastAsia="SimSun"/>
        </w:rPr>
        <w:t>. Также п</w:t>
      </w:r>
      <w:r w:rsidR="00957C2F" w:rsidRPr="00557A15">
        <w:rPr>
          <w:rFonts w:eastAsia="SimSun"/>
        </w:rPr>
        <w:t>едагогам</w:t>
      </w:r>
      <w:r w:rsidR="003D431A" w:rsidRPr="00557A15">
        <w:rPr>
          <w:rFonts w:eastAsia="SimSun"/>
        </w:rPr>
        <w:t xml:space="preserve"> </w:t>
      </w:r>
      <w:r w:rsidR="00957C2F" w:rsidRPr="00557A15">
        <w:rPr>
          <w:rFonts w:eastAsia="SimSun"/>
        </w:rPr>
        <w:t xml:space="preserve">было предложено просмотреть серию из 5 шестичасовых </w:t>
      </w:r>
      <w:proofErr w:type="spellStart"/>
      <w:r w:rsidR="00957C2F" w:rsidRPr="00557A15">
        <w:rPr>
          <w:rFonts w:eastAsia="SimSun"/>
          <w:b/>
        </w:rPr>
        <w:t>вебинаров</w:t>
      </w:r>
      <w:proofErr w:type="spellEnd"/>
      <w:r w:rsidR="00957C2F" w:rsidRPr="00557A15">
        <w:rPr>
          <w:rFonts w:eastAsia="SimSun"/>
          <w:b/>
        </w:rPr>
        <w:t xml:space="preserve"> </w:t>
      </w:r>
      <w:r w:rsidR="00957C2F" w:rsidRPr="008F6886">
        <w:rPr>
          <w:rFonts w:eastAsia="SimSun"/>
        </w:rPr>
        <w:t>кафедры филологического образования ИРО</w:t>
      </w:r>
      <w:r w:rsidR="00957C2F" w:rsidRPr="00557A15">
        <w:rPr>
          <w:rFonts w:eastAsia="SimSun"/>
          <w:b/>
        </w:rPr>
        <w:t xml:space="preserve"> «Школа подготовки педагогов к</w:t>
      </w:r>
      <w:r w:rsidR="004E6D10" w:rsidRPr="00557A15">
        <w:rPr>
          <w:rFonts w:eastAsia="SimSun"/>
          <w:b/>
        </w:rPr>
        <w:t xml:space="preserve"> </w:t>
      </w:r>
      <w:r w:rsidR="00957C2F" w:rsidRPr="00557A15">
        <w:rPr>
          <w:rFonts w:eastAsia="SimSun"/>
          <w:b/>
        </w:rPr>
        <w:t>школьному и муниципальному этапам Всероссийской олимпиады школьников в 2021/22 учебном году»,</w:t>
      </w:r>
      <w:r w:rsidR="00957C2F" w:rsidRPr="00557A15">
        <w:rPr>
          <w:rFonts w:eastAsia="SimSun"/>
        </w:rPr>
        <w:t xml:space="preserve"> на которых подробно рассказывалось об особенностях проведения Всероссийской олимпиады в этом учебном году по предметам русский язык и литература.</w:t>
      </w:r>
    </w:p>
    <w:p w:rsidR="00F95052" w:rsidRPr="00557A15" w:rsidRDefault="00F95052" w:rsidP="00F95052">
      <w:pPr>
        <w:rPr>
          <w:rFonts w:eastAsia="SimSun"/>
        </w:rPr>
      </w:pPr>
    </w:p>
    <w:p w:rsidR="003D431A" w:rsidRPr="00557A15" w:rsidRDefault="00F95052" w:rsidP="00FE7533">
      <w:pPr>
        <w:ind w:firstLine="708"/>
      </w:pPr>
      <w:r w:rsidRPr="00557A15">
        <w:t xml:space="preserve">2. </w:t>
      </w:r>
      <w:r w:rsidR="004E6D10" w:rsidRPr="00557A15">
        <w:t xml:space="preserve">В </w:t>
      </w:r>
      <w:r w:rsidR="004E6D10" w:rsidRPr="00557A15">
        <w:rPr>
          <w:b/>
        </w:rPr>
        <w:t>школьном</w:t>
      </w:r>
      <w:r w:rsidRPr="00557A15">
        <w:rPr>
          <w:b/>
        </w:rPr>
        <w:t xml:space="preserve"> </w:t>
      </w:r>
      <w:r w:rsidR="004E6D10" w:rsidRPr="00557A15">
        <w:rPr>
          <w:b/>
        </w:rPr>
        <w:t>этапе</w:t>
      </w:r>
      <w:r w:rsidRPr="00557A15">
        <w:t xml:space="preserve"> Всероссийской олимпиады </w:t>
      </w:r>
      <w:r w:rsidR="00221B81" w:rsidRPr="00557A15">
        <w:t xml:space="preserve">с 5 по 11 класс приняло участие </w:t>
      </w:r>
      <w:r w:rsidR="00221B81" w:rsidRPr="00557A15">
        <w:rPr>
          <w:b/>
        </w:rPr>
        <w:t xml:space="preserve">1356 учеников </w:t>
      </w:r>
      <w:r w:rsidR="00221B81" w:rsidRPr="00557A15">
        <w:t xml:space="preserve">по русскому языку, </w:t>
      </w:r>
      <w:r w:rsidR="00221B81" w:rsidRPr="00557A15">
        <w:rPr>
          <w:b/>
        </w:rPr>
        <w:t>507</w:t>
      </w:r>
      <w:r w:rsidR="00D87D78" w:rsidRPr="00557A15">
        <w:t xml:space="preserve"> по литературе. В </w:t>
      </w:r>
      <w:r w:rsidR="00D87D78" w:rsidRPr="00557A15">
        <w:rPr>
          <w:b/>
        </w:rPr>
        <w:t>муниципальном</w:t>
      </w:r>
      <w:r w:rsidR="00221B81" w:rsidRPr="00557A15">
        <w:rPr>
          <w:b/>
        </w:rPr>
        <w:t xml:space="preserve"> этап</w:t>
      </w:r>
      <w:r w:rsidR="00D87D78" w:rsidRPr="00557A15">
        <w:rPr>
          <w:b/>
        </w:rPr>
        <w:t xml:space="preserve">е, </w:t>
      </w:r>
      <w:r w:rsidR="00D87D78" w:rsidRPr="00557A15">
        <w:t>который проводился для учащихся</w:t>
      </w:r>
      <w:r w:rsidR="00D87D78" w:rsidRPr="00557A15">
        <w:rPr>
          <w:b/>
        </w:rPr>
        <w:t xml:space="preserve"> </w:t>
      </w:r>
      <w:r w:rsidR="003D431A" w:rsidRPr="00557A15">
        <w:t>с 7 по 11 класс</w:t>
      </w:r>
      <w:r w:rsidR="00D87D78" w:rsidRPr="00557A15">
        <w:t xml:space="preserve">, участвовало </w:t>
      </w:r>
      <w:r w:rsidR="00221B81" w:rsidRPr="00557A15">
        <w:rPr>
          <w:b/>
        </w:rPr>
        <w:t>147 учеников</w:t>
      </w:r>
      <w:r w:rsidR="00221B81" w:rsidRPr="00557A15">
        <w:t xml:space="preserve"> по русс</w:t>
      </w:r>
      <w:r w:rsidR="00D87D78" w:rsidRPr="00557A15">
        <w:t>кому языку</w:t>
      </w:r>
      <w:r w:rsidR="00221B81" w:rsidRPr="00557A15">
        <w:t xml:space="preserve"> </w:t>
      </w:r>
      <w:r w:rsidR="00D87D78" w:rsidRPr="00557A15">
        <w:t>(</w:t>
      </w:r>
      <w:r w:rsidR="00221B81" w:rsidRPr="00557A15">
        <w:t xml:space="preserve">из них </w:t>
      </w:r>
      <w:r w:rsidR="00757921" w:rsidRPr="00557A15">
        <w:rPr>
          <w:b/>
        </w:rPr>
        <w:t>6 победителей и 60 призёров</w:t>
      </w:r>
      <w:r w:rsidR="003D431A" w:rsidRPr="00557A15">
        <w:rPr>
          <w:b/>
        </w:rPr>
        <w:t>)</w:t>
      </w:r>
      <w:r w:rsidR="00D87D78" w:rsidRPr="00557A15">
        <w:t xml:space="preserve">, </w:t>
      </w:r>
      <w:r w:rsidR="00757921" w:rsidRPr="00557A15">
        <w:rPr>
          <w:b/>
        </w:rPr>
        <w:t>93 ученика</w:t>
      </w:r>
      <w:r w:rsidR="003D431A" w:rsidRPr="00557A15">
        <w:rPr>
          <w:b/>
        </w:rPr>
        <w:t xml:space="preserve"> </w:t>
      </w:r>
      <w:r w:rsidR="003D431A" w:rsidRPr="00557A15">
        <w:t>по литературе</w:t>
      </w:r>
      <w:r w:rsidR="00757921" w:rsidRPr="00557A15">
        <w:t xml:space="preserve"> </w:t>
      </w:r>
      <w:r w:rsidR="003D431A" w:rsidRPr="00557A15">
        <w:t>(</w:t>
      </w:r>
      <w:r w:rsidR="00757921" w:rsidRPr="00557A15">
        <w:t xml:space="preserve">из них </w:t>
      </w:r>
      <w:r w:rsidR="00757921" w:rsidRPr="00557A15">
        <w:rPr>
          <w:b/>
        </w:rPr>
        <w:t>5 победителей, 23 призёра</w:t>
      </w:r>
      <w:r w:rsidR="003D431A" w:rsidRPr="00557A15">
        <w:rPr>
          <w:b/>
        </w:rPr>
        <w:t>)</w:t>
      </w:r>
      <w:r w:rsidR="00757921" w:rsidRPr="00557A15">
        <w:t xml:space="preserve">. На </w:t>
      </w:r>
      <w:r w:rsidR="00757921" w:rsidRPr="00557A15">
        <w:rPr>
          <w:b/>
        </w:rPr>
        <w:t xml:space="preserve">региональный этап </w:t>
      </w:r>
      <w:r w:rsidR="00D87D78" w:rsidRPr="00557A15">
        <w:t xml:space="preserve">прошли </w:t>
      </w:r>
      <w:r w:rsidR="00757921" w:rsidRPr="00557A15">
        <w:rPr>
          <w:b/>
        </w:rPr>
        <w:t xml:space="preserve">2 </w:t>
      </w:r>
      <w:r w:rsidR="00D87D78" w:rsidRPr="00557A15">
        <w:rPr>
          <w:b/>
        </w:rPr>
        <w:t xml:space="preserve">участника </w:t>
      </w:r>
      <w:r w:rsidR="00757921" w:rsidRPr="00557A15">
        <w:t>по литературе.</w:t>
      </w:r>
      <w:r w:rsidR="00D87D78" w:rsidRPr="00557A15">
        <w:t xml:space="preserve"> </w:t>
      </w:r>
    </w:p>
    <w:p w:rsidR="00807AB3" w:rsidRDefault="003D431A" w:rsidP="003D431A">
      <w:pPr>
        <w:ind w:firstLine="708"/>
      </w:pPr>
      <w:r w:rsidRPr="00557A15">
        <w:t xml:space="preserve">Большое количество учеников, принявших участие в школьном этапе олимпиады, свидетельствует об интересе </w:t>
      </w:r>
      <w:r w:rsidR="008F6886">
        <w:t xml:space="preserve">учащихся </w:t>
      </w:r>
      <w:r w:rsidRPr="00557A15">
        <w:t>к предм</w:t>
      </w:r>
      <w:r w:rsidR="008F6886">
        <w:t>етам русский язык и литература. С</w:t>
      </w:r>
      <w:r w:rsidRPr="00557A15">
        <w:t xml:space="preserve">нижение количества победителей и призёров </w:t>
      </w:r>
      <w:r w:rsidR="008F6886">
        <w:t xml:space="preserve">на муниципальном этапе и участников регионального этапа </w:t>
      </w:r>
      <w:r w:rsidRPr="00557A15">
        <w:t xml:space="preserve">можно объяснить недостаточной индивидуальной подготовкой </w:t>
      </w:r>
      <w:r w:rsidR="00FE7533" w:rsidRPr="00557A15">
        <w:t xml:space="preserve">кандидатов </w:t>
      </w:r>
      <w:r w:rsidRPr="00557A15">
        <w:t>к следующему этапу.</w:t>
      </w:r>
    </w:p>
    <w:p w:rsidR="00D94F11" w:rsidRDefault="00D94F11" w:rsidP="003D431A">
      <w:pPr>
        <w:ind w:firstLine="708"/>
      </w:pPr>
    </w:p>
    <w:p w:rsidR="00D94F11" w:rsidRPr="00557A15" w:rsidRDefault="00D94F11" w:rsidP="003D431A">
      <w:pPr>
        <w:ind w:firstLine="708"/>
      </w:pPr>
      <w:r>
        <w:t xml:space="preserve">3. Среди учащихся 6-11 классов, принявших участие в </w:t>
      </w:r>
      <w:r w:rsidRPr="0022750D">
        <w:rPr>
          <w:b/>
        </w:rPr>
        <w:t xml:space="preserve">Областном конкурсе сочинений </w:t>
      </w:r>
      <w:r>
        <w:t xml:space="preserve">в октябре 2021 года, </w:t>
      </w:r>
      <w:r>
        <w:t>из г. Каменска-Уральского</w:t>
      </w:r>
      <w:r>
        <w:t xml:space="preserve"> 1 ученик стал победителем</w:t>
      </w:r>
      <w:r w:rsidR="0022750D">
        <w:t xml:space="preserve"> и 5</w:t>
      </w:r>
      <w:r>
        <w:t xml:space="preserve"> стали призёрами.</w:t>
      </w:r>
    </w:p>
    <w:p w:rsidR="00F95052" w:rsidRPr="00557A15" w:rsidRDefault="00F95052" w:rsidP="00757921"/>
    <w:p w:rsidR="0011435C" w:rsidRPr="00557A15" w:rsidRDefault="00D94F11" w:rsidP="00FE7533">
      <w:pPr>
        <w:ind w:firstLine="708"/>
      </w:pPr>
      <w:r>
        <w:t>4</w:t>
      </w:r>
      <w:r w:rsidR="00F95052" w:rsidRPr="00557A15">
        <w:t xml:space="preserve">. </w:t>
      </w:r>
      <w:r w:rsidR="00FE7533" w:rsidRPr="00557A15">
        <w:rPr>
          <w:rFonts w:eastAsiaTheme="minorHAnsi"/>
        </w:rPr>
        <w:t xml:space="preserve">Для учителей русского языка </w:t>
      </w:r>
      <w:r w:rsidR="0011435C" w:rsidRPr="00557A15">
        <w:rPr>
          <w:rFonts w:eastAsiaTheme="minorHAnsi"/>
        </w:rPr>
        <w:t xml:space="preserve">17 декабря 2021 года был проведён </w:t>
      </w:r>
      <w:r w:rsidR="0011435C" w:rsidRPr="00557A15">
        <w:rPr>
          <w:rFonts w:eastAsiaTheme="minorHAnsi"/>
          <w:b/>
        </w:rPr>
        <w:t xml:space="preserve">практический семинар «Использование технологии смыслового чтения при подготовке учащихся к ГВЭ», </w:t>
      </w:r>
      <w:r w:rsidR="0011435C" w:rsidRPr="00557A15">
        <w:rPr>
          <w:rFonts w:eastAsiaTheme="minorHAnsi"/>
        </w:rPr>
        <w:t xml:space="preserve">на котором участники были ознакомлены с Приложением к письму </w:t>
      </w:r>
      <w:proofErr w:type="spellStart"/>
      <w:r w:rsidR="0011435C" w:rsidRPr="00557A15">
        <w:rPr>
          <w:rFonts w:eastAsiaTheme="minorHAnsi"/>
        </w:rPr>
        <w:t>Рособрнадзора</w:t>
      </w:r>
      <w:proofErr w:type="spellEnd"/>
      <w:r w:rsidR="0011435C" w:rsidRPr="00557A15">
        <w:rPr>
          <w:rFonts w:eastAsiaTheme="minorHAnsi"/>
        </w:rPr>
        <w:t xml:space="preserve"> от 30.11.2021 № 04-454 «Рекомендации по организации и проведению итогового собеседования по русскому языку в 2022 году» (п. 9 «Особенности организации и проведения итогового собеседования для участников итогового собеседования с ОВЗ»). А также со «Спецификацией экзаменационных материалов для проведения в 2022 году государственного выпускного экзамена по образовательным программам основного общего образования (письменная форма) по русскому языку» (от 15.11.2021 г. № 165-П).</w:t>
      </w:r>
    </w:p>
    <w:p w:rsidR="0011435C" w:rsidRPr="00557A15" w:rsidRDefault="0011435C" w:rsidP="00D87D78">
      <w:pPr>
        <w:spacing w:line="259" w:lineRule="auto"/>
        <w:ind w:firstLine="708"/>
        <w:rPr>
          <w:rFonts w:eastAsiaTheme="minorHAnsi"/>
        </w:rPr>
      </w:pPr>
      <w:r w:rsidRPr="00557A15">
        <w:rPr>
          <w:rFonts w:eastAsiaTheme="minorHAnsi"/>
        </w:rPr>
        <w:t>В соответствии с этими документами были даны методические рекомендации по подготовке обучающихся с ОВЗ к Итоговому собеседованию и Государственному выпускному экзамену.</w:t>
      </w:r>
    </w:p>
    <w:p w:rsidR="00F95052" w:rsidRPr="00557A15" w:rsidRDefault="00F95052" w:rsidP="00F95052">
      <w:pPr>
        <w:rPr>
          <w:rFonts w:eastAsia="SimSun"/>
          <w:b/>
        </w:rPr>
      </w:pPr>
    </w:p>
    <w:p w:rsidR="00F95052" w:rsidRPr="00557A15" w:rsidRDefault="00F95052" w:rsidP="00F95052">
      <w:pPr>
        <w:rPr>
          <w:rFonts w:eastAsia="SimSun"/>
          <w:b/>
        </w:rPr>
      </w:pPr>
      <w:r w:rsidRPr="00557A15">
        <w:rPr>
          <w:rFonts w:eastAsia="SimSun"/>
          <w:b/>
        </w:rPr>
        <w:tab/>
        <w:t>V. Организация методической поддержки школ с низкими образовательными результатами</w:t>
      </w:r>
    </w:p>
    <w:p w:rsidR="00557A15" w:rsidRDefault="00557A15" w:rsidP="00557A15">
      <w:pPr>
        <w:spacing w:line="256" w:lineRule="auto"/>
        <w:ind w:right="-370" w:firstLine="708"/>
        <w:rPr>
          <w:rFonts w:eastAsia="SimSun"/>
        </w:rPr>
      </w:pPr>
    </w:p>
    <w:p w:rsidR="0011435C" w:rsidRPr="00C73493" w:rsidRDefault="00F95052" w:rsidP="00C73493">
      <w:pPr>
        <w:spacing w:line="256" w:lineRule="auto"/>
        <w:ind w:right="-370" w:firstLine="708"/>
        <w:rPr>
          <w:rFonts w:eastAsia="SimSun"/>
        </w:rPr>
      </w:pPr>
      <w:r w:rsidRPr="00557A15">
        <w:rPr>
          <w:rFonts w:eastAsia="SimSun"/>
        </w:rPr>
        <w:t xml:space="preserve">1. </w:t>
      </w:r>
      <w:r w:rsidR="00F02CE7" w:rsidRPr="00557A15">
        <w:rPr>
          <w:rFonts w:eastAsia="SimSun"/>
        </w:rPr>
        <w:t>Д</w:t>
      </w:r>
      <w:r w:rsidRPr="00557A15">
        <w:rPr>
          <w:rFonts w:eastAsia="SimSun"/>
        </w:rPr>
        <w:t>ля учителей русского языка и литературы школ № 2,</w:t>
      </w:r>
      <w:r w:rsidR="00557A15" w:rsidRPr="00557A15">
        <w:rPr>
          <w:rFonts w:eastAsia="SimSun"/>
        </w:rPr>
        <w:t xml:space="preserve"> </w:t>
      </w:r>
      <w:r w:rsidRPr="00557A15">
        <w:rPr>
          <w:rFonts w:eastAsia="SimSun"/>
        </w:rPr>
        <w:t>7,</w:t>
      </w:r>
      <w:r w:rsidR="00557A15" w:rsidRPr="00557A15">
        <w:rPr>
          <w:rFonts w:eastAsia="SimSun"/>
        </w:rPr>
        <w:t xml:space="preserve"> </w:t>
      </w:r>
      <w:r w:rsidRPr="00557A15">
        <w:rPr>
          <w:rFonts w:eastAsia="SimSun"/>
        </w:rPr>
        <w:t>14,</w:t>
      </w:r>
      <w:r w:rsidR="00557A15" w:rsidRPr="00557A15">
        <w:rPr>
          <w:rFonts w:eastAsia="SimSun"/>
        </w:rPr>
        <w:t xml:space="preserve"> </w:t>
      </w:r>
      <w:r w:rsidRPr="00557A15">
        <w:rPr>
          <w:rFonts w:eastAsia="SimSun"/>
        </w:rPr>
        <w:t>27,</w:t>
      </w:r>
      <w:r w:rsidR="00557A15" w:rsidRPr="00557A15">
        <w:rPr>
          <w:rFonts w:eastAsia="SimSun"/>
        </w:rPr>
        <w:t xml:space="preserve"> </w:t>
      </w:r>
      <w:r w:rsidRPr="00557A15">
        <w:rPr>
          <w:rFonts w:eastAsia="SimSun"/>
        </w:rPr>
        <w:t>51</w:t>
      </w:r>
      <w:r w:rsidR="00557A15" w:rsidRPr="00557A15">
        <w:rPr>
          <w:rFonts w:eastAsia="SimSun"/>
        </w:rPr>
        <w:t xml:space="preserve"> была проведена </w:t>
      </w:r>
      <w:r w:rsidR="0011435C" w:rsidRPr="00557A15">
        <w:rPr>
          <w:rFonts w:eastAsiaTheme="minorHAnsi"/>
        </w:rPr>
        <w:t xml:space="preserve">22 октября 2021 года </w:t>
      </w:r>
      <w:r w:rsidR="0011435C" w:rsidRPr="00180E45">
        <w:rPr>
          <w:rFonts w:eastAsiaTheme="minorHAnsi"/>
          <w:b/>
        </w:rPr>
        <w:t xml:space="preserve">тематическая консультация «Выявление профессиональных дефицитов </w:t>
      </w:r>
      <w:r w:rsidR="00F02CE7" w:rsidRPr="00180E45">
        <w:rPr>
          <w:b/>
        </w:rPr>
        <w:t xml:space="preserve">через рефлексию своей профессиональной деятельности </w:t>
      </w:r>
      <w:r w:rsidR="0011435C" w:rsidRPr="00180E45">
        <w:rPr>
          <w:rFonts w:eastAsiaTheme="minorHAnsi"/>
          <w:b/>
        </w:rPr>
        <w:t xml:space="preserve">педагогов, работающих в школах с низкими образовательными результатами». </w:t>
      </w:r>
      <w:r w:rsidR="0011435C" w:rsidRPr="00557A15">
        <w:rPr>
          <w:rFonts w:eastAsiaTheme="minorHAnsi"/>
        </w:rPr>
        <w:t>В процессе анализа имеющихся профессиональных затруднений педагогам были даны методические рекомендации по организации учебной деятельности на уроках русско</w:t>
      </w:r>
      <w:r w:rsidR="00557A15" w:rsidRPr="00557A15">
        <w:rPr>
          <w:rFonts w:eastAsiaTheme="minorHAnsi"/>
        </w:rPr>
        <w:t>го языка со слабо успевающими уча</w:t>
      </w:r>
      <w:r w:rsidR="0011435C" w:rsidRPr="00557A15">
        <w:rPr>
          <w:rFonts w:eastAsiaTheme="minorHAnsi"/>
        </w:rPr>
        <w:t>щимися. Кроме того,</w:t>
      </w:r>
      <w:r w:rsidR="00C73493">
        <w:rPr>
          <w:rFonts w:eastAsiaTheme="minorHAnsi"/>
        </w:rPr>
        <w:t xml:space="preserve"> </w:t>
      </w:r>
      <w:bookmarkStart w:id="0" w:name="_GoBack"/>
      <w:bookmarkEnd w:id="0"/>
      <w:r w:rsidR="0011435C" w:rsidRPr="00557A15">
        <w:rPr>
          <w:rFonts w:eastAsiaTheme="minorHAnsi"/>
        </w:rPr>
        <w:lastRenderedPageBreak/>
        <w:t>учителям был предложен алгоритм, помогающий педагогам самостояте</w:t>
      </w:r>
      <w:r w:rsidR="00557A15" w:rsidRPr="00557A15">
        <w:rPr>
          <w:rFonts w:eastAsiaTheme="minorHAnsi"/>
        </w:rPr>
        <w:t xml:space="preserve">льно разработать индивидуальный </w:t>
      </w:r>
      <w:r w:rsidR="0011435C" w:rsidRPr="00557A15">
        <w:rPr>
          <w:rFonts w:eastAsiaTheme="minorHAnsi"/>
        </w:rPr>
        <w:t>образовательный маршрут, который позволит им через рефлексию своей профессиональной деятельности повысить профессиональную компетенцию.</w:t>
      </w:r>
    </w:p>
    <w:p w:rsidR="00F95052" w:rsidRPr="00557A15" w:rsidRDefault="00F95052" w:rsidP="00F95052">
      <w:pPr>
        <w:rPr>
          <w:rFonts w:eastAsia="SimSun"/>
          <w:b/>
        </w:rPr>
      </w:pPr>
    </w:p>
    <w:p w:rsidR="00F95052" w:rsidRPr="00557A15" w:rsidRDefault="00F95052" w:rsidP="00F95052">
      <w:pPr>
        <w:ind w:right="-370"/>
        <w:rPr>
          <w:b/>
          <w:bCs/>
        </w:rPr>
      </w:pPr>
      <w:r w:rsidRPr="00557A15">
        <w:rPr>
          <w:b/>
          <w:bCs/>
        </w:rPr>
        <w:tab/>
        <w:t>VI. Методическая помощь молодым специалистам в процессе адаптации</w:t>
      </w:r>
    </w:p>
    <w:p w:rsidR="00F95052" w:rsidRPr="00557A15" w:rsidRDefault="00F95052" w:rsidP="00F95052">
      <w:pPr>
        <w:ind w:right="-370"/>
        <w:rPr>
          <w:bCs/>
        </w:rPr>
      </w:pPr>
    </w:p>
    <w:p w:rsidR="00F95052" w:rsidRPr="00180E45" w:rsidRDefault="00557A15" w:rsidP="00C73493">
      <w:pPr>
        <w:ind w:firstLine="708"/>
        <w:rPr>
          <w:rFonts w:eastAsiaTheme="minorHAnsi"/>
        </w:rPr>
      </w:pPr>
      <w:r>
        <w:rPr>
          <w:bCs/>
        </w:rPr>
        <w:t xml:space="preserve">1.В начале учебного года </w:t>
      </w:r>
      <w:r w:rsidR="0022750D">
        <w:rPr>
          <w:bCs/>
        </w:rPr>
        <w:t>был проведён а</w:t>
      </w:r>
      <w:r w:rsidR="0022750D" w:rsidRPr="00557A15">
        <w:rPr>
          <w:bCs/>
        </w:rPr>
        <w:t>нализ базы данных</w:t>
      </w:r>
      <w:r w:rsidR="0022750D">
        <w:rPr>
          <w:bCs/>
        </w:rPr>
        <w:t xml:space="preserve"> об учителях-словесниках города</w:t>
      </w:r>
      <w:r w:rsidR="0022750D">
        <w:rPr>
          <w:bCs/>
        </w:rPr>
        <w:t xml:space="preserve"> </w:t>
      </w:r>
      <w:r>
        <w:rPr>
          <w:bCs/>
        </w:rPr>
        <w:t>на основе</w:t>
      </w:r>
      <w:r w:rsidR="00180E45">
        <w:rPr>
          <w:bCs/>
        </w:rPr>
        <w:t xml:space="preserve"> информации, предоставленной специалистами Управления образования</w:t>
      </w:r>
      <w:r w:rsidR="0022750D">
        <w:rPr>
          <w:bCs/>
        </w:rPr>
        <w:t xml:space="preserve"> и образовательных учреждений города. В результате были выявлены 3 молодых специалиста:</w:t>
      </w:r>
      <w:r w:rsidR="00DA2748">
        <w:rPr>
          <w:bCs/>
        </w:rPr>
        <w:t xml:space="preserve"> </w:t>
      </w:r>
      <w:r w:rsidR="00DA2748" w:rsidRPr="00DA2748">
        <w:rPr>
          <w:rFonts w:eastAsiaTheme="minorHAnsi"/>
          <w:b/>
        </w:rPr>
        <w:t>Кочеткова А</w:t>
      </w:r>
      <w:r w:rsidR="00C73493">
        <w:rPr>
          <w:rFonts w:eastAsiaTheme="minorHAnsi"/>
          <w:b/>
        </w:rPr>
        <w:t>.</w:t>
      </w:r>
      <w:r w:rsidR="00DA2748" w:rsidRPr="00DA2748">
        <w:rPr>
          <w:rFonts w:eastAsiaTheme="minorHAnsi"/>
          <w:b/>
        </w:rPr>
        <w:t xml:space="preserve"> О</w:t>
      </w:r>
      <w:r w:rsidR="00C73493">
        <w:rPr>
          <w:rFonts w:eastAsiaTheme="minorHAnsi"/>
          <w:b/>
        </w:rPr>
        <w:t>.</w:t>
      </w:r>
      <w:r w:rsidR="0022750D">
        <w:rPr>
          <w:rFonts w:eastAsiaTheme="minorHAnsi"/>
          <w:b/>
        </w:rPr>
        <w:t xml:space="preserve"> и </w:t>
      </w:r>
      <w:proofErr w:type="spellStart"/>
      <w:r w:rsidR="0022750D" w:rsidRPr="0022750D">
        <w:rPr>
          <w:rFonts w:eastAsiaTheme="minorHAnsi"/>
          <w:b/>
        </w:rPr>
        <w:t>Козарезова</w:t>
      </w:r>
      <w:proofErr w:type="spellEnd"/>
      <w:r w:rsidR="0022750D" w:rsidRPr="0022750D">
        <w:rPr>
          <w:rFonts w:eastAsiaTheme="minorHAnsi"/>
          <w:b/>
        </w:rPr>
        <w:t xml:space="preserve"> Е</w:t>
      </w:r>
      <w:r w:rsidR="00C73493">
        <w:rPr>
          <w:rFonts w:eastAsiaTheme="minorHAnsi"/>
          <w:b/>
        </w:rPr>
        <w:t>.</w:t>
      </w:r>
      <w:r w:rsidR="0022750D" w:rsidRPr="0022750D">
        <w:rPr>
          <w:rFonts w:eastAsiaTheme="minorHAnsi"/>
          <w:b/>
        </w:rPr>
        <w:t xml:space="preserve"> А</w:t>
      </w:r>
      <w:r w:rsidR="00C73493">
        <w:rPr>
          <w:rFonts w:eastAsiaTheme="minorHAnsi"/>
          <w:b/>
        </w:rPr>
        <w:t>.</w:t>
      </w:r>
      <w:r w:rsidR="00DA2748">
        <w:rPr>
          <w:bCs/>
        </w:rPr>
        <w:t>,</w:t>
      </w:r>
      <w:r w:rsidR="00180E45">
        <w:rPr>
          <w:bCs/>
        </w:rPr>
        <w:t xml:space="preserve"> </w:t>
      </w:r>
      <w:r w:rsidR="0022750D">
        <w:rPr>
          <w:bCs/>
        </w:rPr>
        <w:t>учителя</w:t>
      </w:r>
      <w:r w:rsidR="00180E45">
        <w:rPr>
          <w:bCs/>
        </w:rPr>
        <w:t xml:space="preserve"> школы № 34,</w:t>
      </w:r>
      <w:r w:rsidR="0022750D">
        <w:rPr>
          <w:bCs/>
        </w:rPr>
        <w:t xml:space="preserve"> имеющие по</w:t>
      </w:r>
      <w:r w:rsidR="00DA2748">
        <w:rPr>
          <w:bCs/>
        </w:rPr>
        <w:t xml:space="preserve"> 2 года стажа</w:t>
      </w:r>
      <w:r w:rsidR="0022750D">
        <w:rPr>
          <w:bCs/>
        </w:rPr>
        <w:t>,</w:t>
      </w:r>
      <w:r w:rsidR="00DA2748">
        <w:rPr>
          <w:bCs/>
        </w:rPr>
        <w:t xml:space="preserve"> и </w:t>
      </w:r>
      <w:r w:rsidR="00C73493">
        <w:rPr>
          <w:b/>
          <w:bCs/>
        </w:rPr>
        <w:t>Бадина И.</w:t>
      </w:r>
      <w:r w:rsidR="0022750D">
        <w:rPr>
          <w:b/>
          <w:bCs/>
        </w:rPr>
        <w:t xml:space="preserve"> </w:t>
      </w:r>
      <w:r w:rsidR="00DA2748" w:rsidRPr="00DA2748">
        <w:rPr>
          <w:b/>
          <w:bCs/>
        </w:rPr>
        <w:t>А</w:t>
      </w:r>
      <w:r w:rsidR="00C73493">
        <w:rPr>
          <w:b/>
          <w:bCs/>
        </w:rPr>
        <w:t>.</w:t>
      </w:r>
      <w:r w:rsidR="0022750D">
        <w:rPr>
          <w:b/>
          <w:bCs/>
        </w:rPr>
        <w:t>,</w:t>
      </w:r>
      <w:r w:rsidR="00DA2748">
        <w:rPr>
          <w:b/>
          <w:bCs/>
        </w:rPr>
        <w:t xml:space="preserve"> </w:t>
      </w:r>
      <w:r w:rsidR="0022750D" w:rsidRPr="0022750D">
        <w:rPr>
          <w:bCs/>
        </w:rPr>
        <w:t xml:space="preserve">которая </w:t>
      </w:r>
      <w:r w:rsidR="00DA2748" w:rsidRPr="00DA2748">
        <w:rPr>
          <w:bCs/>
        </w:rPr>
        <w:t>только начала</w:t>
      </w:r>
      <w:r w:rsidR="00DA2748">
        <w:rPr>
          <w:b/>
          <w:bCs/>
        </w:rPr>
        <w:t xml:space="preserve"> </w:t>
      </w:r>
      <w:r w:rsidR="00DA2748" w:rsidRPr="00DA2748">
        <w:rPr>
          <w:bCs/>
        </w:rPr>
        <w:t>работу</w:t>
      </w:r>
      <w:r w:rsidR="00DA2748">
        <w:rPr>
          <w:b/>
          <w:bCs/>
        </w:rPr>
        <w:t xml:space="preserve"> </w:t>
      </w:r>
      <w:r w:rsidR="00DA2748" w:rsidRPr="0022750D">
        <w:rPr>
          <w:bCs/>
        </w:rPr>
        <w:t>в этом</w:t>
      </w:r>
      <w:r w:rsidR="00DA2748">
        <w:rPr>
          <w:b/>
          <w:bCs/>
        </w:rPr>
        <w:t xml:space="preserve"> </w:t>
      </w:r>
      <w:r w:rsidR="00DA2748">
        <w:rPr>
          <w:bCs/>
        </w:rPr>
        <w:t xml:space="preserve">учебном году в школе № 25. </w:t>
      </w:r>
    </w:p>
    <w:p w:rsidR="00F95052" w:rsidRPr="00557A15" w:rsidRDefault="00F95052" w:rsidP="00F95052">
      <w:pPr>
        <w:ind w:right="-370"/>
        <w:rPr>
          <w:bCs/>
        </w:rPr>
      </w:pPr>
    </w:p>
    <w:p w:rsidR="00F95052" w:rsidRPr="00557A15" w:rsidRDefault="00105C43" w:rsidP="00826745">
      <w:pPr>
        <w:ind w:right="-370" w:firstLine="708"/>
        <w:rPr>
          <w:bCs/>
        </w:rPr>
      </w:pPr>
      <w:r>
        <w:rPr>
          <w:bCs/>
        </w:rPr>
        <w:t xml:space="preserve">2. </w:t>
      </w:r>
      <w:r w:rsidR="00DA2748">
        <w:rPr>
          <w:bCs/>
        </w:rPr>
        <w:t>С целью определения</w:t>
      </w:r>
      <w:r w:rsidR="00F95052" w:rsidRPr="00557A15">
        <w:rPr>
          <w:bCs/>
        </w:rPr>
        <w:t xml:space="preserve"> профессиональн</w:t>
      </w:r>
      <w:r w:rsidR="00DA2748">
        <w:rPr>
          <w:bCs/>
        </w:rPr>
        <w:t xml:space="preserve">ых затруднений и оказания методической помощи </w:t>
      </w:r>
      <w:r>
        <w:rPr>
          <w:bCs/>
        </w:rPr>
        <w:t>в ноябре был</w:t>
      </w:r>
      <w:r w:rsidR="00DA2748">
        <w:rPr>
          <w:bCs/>
        </w:rPr>
        <w:t xml:space="preserve"> п</w:t>
      </w:r>
      <w:r>
        <w:rPr>
          <w:bCs/>
        </w:rPr>
        <w:t xml:space="preserve">осещен </w:t>
      </w:r>
      <w:r w:rsidRPr="0022750D">
        <w:rPr>
          <w:b/>
          <w:bCs/>
        </w:rPr>
        <w:t>урок русского языка</w:t>
      </w:r>
      <w:r w:rsidR="00F95052" w:rsidRPr="0022750D">
        <w:rPr>
          <w:b/>
          <w:bCs/>
        </w:rPr>
        <w:t xml:space="preserve"> </w:t>
      </w:r>
      <w:r w:rsidRPr="0022750D">
        <w:rPr>
          <w:b/>
          <w:bCs/>
        </w:rPr>
        <w:t xml:space="preserve">И.А. </w:t>
      </w:r>
      <w:proofErr w:type="spellStart"/>
      <w:r w:rsidRPr="0022750D">
        <w:rPr>
          <w:b/>
          <w:bCs/>
        </w:rPr>
        <w:t>Бадиной</w:t>
      </w:r>
      <w:proofErr w:type="spellEnd"/>
      <w:r w:rsidR="0022750D">
        <w:rPr>
          <w:bCs/>
        </w:rPr>
        <w:t xml:space="preserve">, </w:t>
      </w:r>
      <w:r>
        <w:rPr>
          <w:bCs/>
        </w:rPr>
        <w:t xml:space="preserve">проведён подробный анализ урока и даны методические рекомендации </w:t>
      </w:r>
      <w:r w:rsidR="0022750D">
        <w:rPr>
          <w:bCs/>
        </w:rPr>
        <w:t xml:space="preserve">учителю </w:t>
      </w:r>
      <w:r>
        <w:rPr>
          <w:bCs/>
        </w:rPr>
        <w:t>в устной и письменной форме.</w:t>
      </w:r>
      <w:r w:rsidR="00C73493">
        <w:rPr>
          <w:bCs/>
        </w:rPr>
        <w:t xml:space="preserve"> По объективным причинам не удалось посетить уроки педагогов школы № 34.</w:t>
      </w:r>
    </w:p>
    <w:p w:rsidR="00F95052" w:rsidRPr="00557A15" w:rsidRDefault="00F95052" w:rsidP="00F95052">
      <w:pPr>
        <w:ind w:right="-370"/>
        <w:rPr>
          <w:bCs/>
        </w:rPr>
      </w:pPr>
    </w:p>
    <w:p w:rsidR="00F95052" w:rsidRPr="00557A15" w:rsidRDefault="00F95052" w:rsidP="00826745">
      <w:pPr>
        <w:spacing w:line="256" w:lineRule="auto"/>
        <w:ind w:right="-370" w:firstLine="708"/>
        <w:rPr>
          <w:rFonts w:eastAsia="SimSun"/>
        </w:rPr>
      </w:pPr>
      <w:r w:rsidRPr="00557A15">
        <w:rPr>
          <w:bCs/>
        </w:rPr>
        <w:t>3.</w:t>
      </w:r>
      <w:r w:rsidRPr="00557A15">
        <w:rPr>
          <w:rFonts w:eastAsia="SimSun"/>
        </w:rPr>
        <w:t xml:space="preserve"> </w:t>
      </w:r>
      <w:r w:rsidR="00826745">
        <w:rPr>
          <w:rFonts w:eastAsia="SimSun"/>
        </w:rPr>
        <w:t>С учётом выявленных проблем д</w:t>
      </w:r>
      <w:r w:rsidR="00105C43">
        <w:rPr>
          <w:rFonts w:eastAsia="SimSun"/>
        </w:rPr>
        <w:t>ля молодых специалистов 10.12.21 была проведена т</w:t>
      </w:r>
      <w:r w:rsidRPr="00557A15">
        <w:rPr>
          <w:rFonts w:eastAsia="SimSun"/>
        </w:rPr>
        <w:t>ематическая консультация</w:t>
      </w:r>
      <w:r w:rsidR="0011435C" w:rsidRPr="00557A15">
        <w:rPr>
          <w:rFonts w:eastAsia="SimSun"/>
        </w:rPr>
        <w:t xml:space="preserve"> «Организация учебного процесса на уроке русского языка. </w:t>
      </w:r>
      <w:proofErr w:type="spellStart"/>
      <w:r w:rsidR="0011435C" w:rsidRPr="00557A15">
        <w:rPr>
          <w:rFonts w:eastAsia="SimSun"/>
        </w:rPr>
        <w:t>Деятельностный</w:t>
      </w:r>
      <w:proofErr w:type="spellEnd"/>
      <w:r w:rsidR="0011435C" w:rsidRPr="00557A15">
        <w:rPr>
          <w:rFonts w:eastAsia="SimSun"/>
        </w:rPr>
        <w:t xml:space="preserve"> подход в обучении»</w:t>
      </w:r>
      <w:r w:rsidR="00105C43">
        <w:rPr>
          <w:rFonts w:eastAsia="SimSun"/>
        </w:rPr>
        <w:t>.</w:t>
      </w:r>
    </w:p>
    <w:p w:rsidR="0011435C" w:rsidRPr="00557A15" w:rsidRDefault="0011435C" w:rsidP="00F95052">
      <w:pPr>
        <w:spacing w:line="256" w:lineRule="auto"/>
        <w:ind w:right="-370"/>
        <w:rPr>
          <w:rFonts w:eastAsia="SimSun"/>
        </w:rPr>
      </w:pPr>
    </w:p>
    <w:p w:rsidR="0011435C" w:rsidRPr="00557A15" w:rsidRDefault="0011435C" w:rsidP="00F95052">
      <w:pPr>
        <w:spacing w:line="256" w:lineRule="auto"/>
        <w:ind w:right="-370"/>
        <w:rPr>
          <w:rFonts w:eastAsia="SimSun"/>
          <w:b/>
        </w:rPr>
      </w:pPr>
      <w:r w:rsidRPr="00557A15">
        <w:rPr>
          <w:rFonts w:eastAsia="SimSun"/>
        </w:rPr>
        <w:tab/>
      </w:r>
      <w:r w:rsidRPr="00557A15">
        <w:rPr>
          <w:rFonts w:eastAsia="SimSun"/>
          <w:b/>
        </w:rPr>
        <w:t>VII. Организация и сопровождение профессиональных конкурсов</w:t>
      </w:r>
    </w:p>
    <w:p w:rsidR="0011435C" w:rsidRPr="00557A15" w:rsidRDefault="0011435C" w:rsidP="00F95052">
      <w:pPr>
        <w:spacing w:line="256" w:lineRule="auto"/>
        <w:ind w:right="-370"/>
        <w:rPr>
          <w:rFonts w:eastAsia="SimSun"/>
          <w:b/>
        </w:rPr>
      </w:pPr>
    </w:p>
    <w:p w:rsidR="00F95052" w:rsidRPr="00557A15" w:rsidRDefault="00826745" w:rsidP="00826745">
      <w:pPr>
        <w:ind w:right="-370" w:firstLine="708"/>
        <w:rPr>
          <w:bCs/>
        </w:rPr>
      </w:pPr>
      <w:r>
        <w:rPr>
          <w:bCs/>
        </w:rPr>
        <w:t xml:space="preserve">1.В первом полугодии принимала участие в оценке </w:t>
      </w:r>
      <w:r w:rsidR="00C73493">
        <w:rPr>
          <w:bCs/>
        </w:rPr>
        <w:t xml:space="preserve">материалов, предоставленных участниками </w:t>
      </w:r>
      <w:r>
        <w:rPr>
          <w:bCs/>
        </w:rPr>
        <w:t xml:space="preserve">1 и 2 туров </w:t>
      </w:r>
      <w:r w:rsidR="0011435C" w:rsidRPr="00557A15">
        <w:rPr>
          <w:bCs/>
        </w:rPr>
        <w:t>муниципального этапа конку</w:t>
      </w:r>
      <w:r w:rsidR="00C73493">
        <w:rPr>
          <w:bCs/>
        </w:rPr>
        <w:t>рсов «Учитель года России-2022» и</w:t>
      </w:r>
      <w:r w:rsidR="0011435C" w:rsidRPr="00557A15">
        <w:rPr>
          <w:bCs/>
        </w:rPr>
        <w:t xml:space="preserve"> «Воспитатель года России – 2022»</w:t>
      </w:r>
      <w:r w:rsidR="00C73493">
        <w:rPr>
          <w:bCs/>
        </w:rPr>
        <w:t>.</w:t>
      </w:r>
    </w:p>
    <w:p w:rsidR="0011435C" w:rsidRPr="00557A15" w:rsidRDefault="0011435C" w:rsidP="0011435C">
      <w:pPr>
        <w:rPr>
          <w:bCs/>
        </w:rPr>
      </w:pPr>
    </w:p>
    <w:p w:rsidR="004C3606" w:rsidRPr="00557A15" w:rsidRDefault="004C3606" w:rsidP="004C3606">
      <w:pPr>
        <w:ind w:right="-370" w:firstLine="708"/>
        <w:rPr>
          <w:color w:val="000000"/>
          <w:bdr w:val="none" w:sz="0" w:space="0" w:color="auto" w:frame="1"/>
          <w:lang w:eastAsia="ru-RU"/>
        </w:rPr>
      </w:pPr>
      <w:r w:rsidRPr="00557A15">
        <w:rPr>
          <w:b/>
        </w:rPr>
        <w:t>Выводы</w:t>
      </w:r>
      <w:r w:rsidR="0011435C" w:rsidRPr="00557A15">
        <w:rPr>
          <w:b/>
        </w:rPr>
        <w:t>:</w:t>
      </w:r>
      <w:r w:rsidRPr="00557A15">
        <w:rPr>
          <w:color w:val="000000"/>
          <w:bdr w:val="none" w:sz="0" w:space="0" w:color="auto" w:frame="1"/>
          <w:lang w:eastAsia="ru-RU"/>
        </w:rPr>
        <w:t xml:space="preserve"> </w:t>
      </w:r>
    </w:p>
    <w:p w:rsidR="004C3606" w:rsidRPr="00557A15" w:rsidRDefault="004C3606" w:rsidP="004C3606">
      <w:pPr>
        <w:ind w:right="-370" w:firstLine="708"/>
        <w:rPr>
          <w:color w:val="000000"/>
          <w:bdr w:val="none" w:sz="0" w:space="0" w:color="auto" w:frame="1"/>
          <w:lang w:eastAsia="ru-RU"/>
        </w:rPr>
      </w:pPr>
    </w:p>
    <w:p w:rsidR="004C3606" w:rsidRPr="00557A15" w:rsidRDefault="004C3606" w:rsidP="004C3606">
      <w:pPr>
        <w:ind w:right="-370" w:firstLine="708"/>
        <w:rPr>
          <w:color w:val="000000"/>
          <w:bdr w:val="none" w:sz="0" w:space="0" w:color="auto" w:frame="1"/>
          <w:lang w:eastAsia="ru-RU"/>
        </w:rPr>
      </w:pPr>
      <w:r w:rsidRPr="00557A15">
        <w:rPr>
          <w:color w:val="000000"/>
          <w:bdr w:val="none" w:sz="0" w:space="0" w:color="auto" w:frame="1"/>
          <w:lang w:eastAsia="ru-RU"/>
        </w:rPr>
        <w:t xml:space="preserve">1. В рамках ГМО </w:t>
      </w:r>
      <w:r w:rsidR="00826745">
        <w:rPr>
          <w:color w:val="000000"/>
          <w:bdr w:val="none" w:sz="0" w:space="0" w:color="auto" w:frame="1"/>
          <w:lang w:eastAsia="ru-RU"/>
        </w:rPr>
        <w:t>создана</w:t>
      </w:r>
      <w:r w:rsidR="00826745" w:rsidRPr="00826745">
        <w:rPr>
          <w:bCs/>
        </w:rPr>
        <w:t xml:space="preserve"> </w:t>
      </w:r>
      <w:r w:rsidR="00826745">
        <w:rPr>
          <w:bCs/>
        </w:rPr>
        <w:t>информационно-методическая среда</w:t>
      </w:r>
      <w:r w:rsidR="00826745">
        <w:rPr>
          <w:color w:val="000000"/>
          <w:bdr w:val="none" w:sz="0" w:space="0" w:color="auto" w:frame="1"/>
          <w:lang w:eastAsia="ru-RU"/>
        </w:rPr>
        <w:t xml:space="preserve">, помогающая </w:t>
      </w:r>
      <w:r w:rsidRPr="00557A15">
        <w:rPr>
          <w:color w:val="000000"/>
          <w:bdr w:val="none" w:sz="0" w:space="0" w:color="auto" w:frame="1"/>
          <w:lang w:eastAsia="ru-RU"/>
        </w:rPr>
        <w:t>учителю найти для себя удобные формы профессиональной самореализации, развивать профессиональные и личностные компетенции в области</w:t>
      </w:r>
    </w:p>
    <w:p w:rsidR="004C3606" w:rsidRPr="00557A15" w:rsidRDefault="004C3606" w:rsidP="00F414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 w:rsidRPr="00557A15">
        <w:rPr>
          <w:rFonts w:eastAsiaTheme="minorHAnsi"/>
          <w:color w:val="000000"/>
        </w:rPr>
        <w:t xml:space="preserve">владения знаниями законодательства в сфере образования; </w:t>
      </w:r>
    </w:p>
    <w:p w:rsidR="004C3606" w:rsidRPr="00557A15" w:rsidRDefault="004C3606" w:rsidP="00F414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 w:rsidRPr="00557A15">
        <w:rPr>
          <w:rFonts w:eastAsiaTheme="minorHAnsi"/>
          <w:color w:val="000000"/>
        </w:rPr>
        <w:t>предметно-методической компетенции при подготовке обучающихся к ЕГЭ и ОГЭ;</w:t>
      </w:r>
    </w:p>
    <w:p w:rsidR="004C3606" w:rsidRPr="00557A15" w:rsidRDefault="004C3606" w:rsidP="00F4148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47"/>
        <w:rPr>
          <w:rFonts w:eastAsiaTheme="minorHAnsi"/>
          <w:color w:val="000000"/>
        </w:rPr>
      </w:pPr>
      <w:r w:rsidRPr="00557A15">
        <w:rPr>
          <w:rFonts w:eastAsiaTheme="minorHAnsi"/>
          <w:color w:val="000000"/>
        </w:rPr>
        <w:t>методики конструирования современного урока в соответствии с требованиями ФГОС.</w:t>
      </w:r>
    </w:p>
    <w:p w:rsidR="004C3606" w:rsidRPr="00557A15" w:rsidRDefault="004C3606" w:rsidP="004C3606">
      <w:pPr>
        <w:ind w:right="-370" w:firstLine="708"/>
        <w:rPr>
          <w:color w:val="000000"/>
          <w:bdr w:val="none" w:sz="0" w:space="0" w:color="auto" w:frame="1"/>
          <w:lang w:eastAsia="ru-RU"/>
        </w:rPr>
      </w:pPr>
    </w:p>
    <w:p w:rsidR="00557A15" w:rsidRPr="00C73493" w:rsidRDefault="004C3606" w:rsidP="00C73493">
      <w:pPr>
        <w:ind w:firstLine="708"/>
        <w:rPr>
          <w:color w:val="00000A"/>
          <w:shd w:val="clear" w:color="auto" w:fill="FFFFFF"/>
        </w:rPr>
      </w:pPr>
      <w:r w:rsidRPr="00557A15">
        <w:rPr>
          <w:color w:val="00000A"/>
          <w:shd w:val="clear" w:color="auto" w:fill="FFFFFF"/>
        </w:rPr>
        <w:t>2</w:t>
      </w:r>
      <w:r w:rsidR="0011435C" w:rsidRPr="00557A15">
        <w:rPr>
          <w:color w:val="00000A"/>
          <w:shd w:val="clear" w:color="auto" w:fill="FFFFFF"/>
        </w:rPr>
        <w:t xml:space="preserve">. </w:t>
      </w:r>
      <w:r w:rsidR="009859F3">
        <w:t>Была о</w:t>
      </w:r>
      <w:r w:rsidR="0011435C" w:rsidRPr="00557A15">
        <w:t>казан</w:t>
      </w:r>
      <w:r w:rsidRPr="00557A15">
        <w:t>а качественная методическая помощь</w:t>
      </w:r>
      <w:r w:rsidR="0011435C" w:rsidRPr="00557A15">
        <w:t xml:space="preserve"> педагогам</w:t>
      </w:r>
      <w:r w:rsidR="009859F3">
        <w:t xml:space="preserve">, </w:t>
      </w:r>
      <w:r w:rsidR="009859F3">
        <w:rPr>
          <w:bCs/>
        </w:rPr>
        <w:t>обеспечивающая возможность</w:t>
      </w:r>
      <w:r w:rsidR="009859F3" w:rsidRPr="00557A15">
        <w:rPr>
          <w:bCs/>
        </w:rPr>
        <w:t xml:space="preserve"> каждому педагогу повысить с</w:t>
      </w:r>
      <w:r w:rsidR="00C73493">
        <w:rPr>
          <w:bCs/>
        </w:rPr>
        <w:t>вой профессиональный уровень.</w:t>
      </w:r>
    </w:p>
    <w:p w:rsidR="00957C2F" w:rsidRPr="00557A15" w:rsidRDefault="00957C2F" w:rsidP="00957C2F">
      <w:pPr>
        <w:jc w:val="right"/>
        <w:rPr>
          <w:rFonts w:eastAsia="SimSun"/>
          <w:b/>
        </w:rPr>
      </w:pPr>
      <w:r w:rsidRPr="00557A15">
        <w:rPr>
          <w:rFonts w:eastAsia="SimSun"/>
          <w:b/>
        </w:rPr>
        <w:t>Методист ЦДО И.В. Усова</w:t>
      </w:r>
    </w:p>
    <w:sectPr w:rsidR="00957C2F" w:rsidRPr="00557A15" w:rsidSect="00794ACB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2C2" w:rsidRDefault="005D72C2" w:rsidP="008347EC">
      <w:r>
        <w:separator/>
      </w:r>
    </w:p>
  </w:endnote>
  <w:endnote w:type="continuationSeparator" w:id="0">
    <w:p w:rsidR="005D72C2" w:rsidRDefault="005D72C2" w:rsidP="0083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7778813"/>
      <w:docPartObj>
        <w:docPartGallery w:val="Page Numbers (Bottom of Page)"/>
        <w:docPartUnique/>
      </w:docPartObj>
    </w:sdtPr>
    <w:sdtEndPr/>
    <w:sdtContent>
      <w:p w:rsidR="008347EC" w:rsidRDefault="008347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8F8">
          <w:rPr>
            <w:noProof/>
          </w:rPr>
          <w:t>5</w:t>
        </w:r>
        <w:r>
          <w:fldChar w:fldCharType="end"/>
        </w:r>
      </w:p>
    </w:sdtContent>
  </w:sdt>
  <w:p w:rsidR="008347EC" w:rsidRDefault="008347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2C2" w:rsidRDefault="005D72C2" w:rsidP="008347EC">
      <w:r>
        <w:separator/>
      </w:r>
    </w:p>
  </w:footnote>
  <w:footnote w:type="continuationSeparator" w:id="0">
    <w:p w:rsidR="005D72C2" w:rsidRDefault="005D72C2" w:rsidP="00834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761BD"/>
    <w:multiLevelType w:val="hybridMultilevel"/>
    <w:tmpl w:val="C78CFF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954850"/>
    <w:multiLevelType w:val="hybridMultilevel"/>
    <w:tmpl w:val="D0E461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FC56F2"/>
    <w:multiLevelType w:val="hybridMultilevel"/>
    <w:tmpl w:val="8872E5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D86210D"/>
    <w:multiLevelType w:val="hybridMultilevel"/>
    <w:tmpl w:val="95BE12A6"/>
    <w:lvl w:ilvl="0" w:tplc="9934E4DE">
      <w:numFmt w:val="bullet"/>
      <w:lvlText w:val="•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40C6714"/>
    <w:multiLevelType w:val="hybridMultilevel"/>
    <w:tmpl w:val="556099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991378F"/>
    <w:multiLevelType w:val="hybridMultilevel"/>
    <w:tmpl w:val="38E4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2949AF"/>
    <w:multiLevelType w:val="hybridMultilevel"/>
    <w:tmpl w:val="1DE8B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9603653"/>
    <w:multiLevelType w:val="hybridMultilevel"/>
    <w:tmpl w:val="8E68D0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FEE104E"/>
    <w:multiLevelType w:val="hybridMultilevel"/>
    <w:tmpl w:val="CE261E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D8"/>
    <w:rsid w:val="000130D8"/>
    <w:rsid w:val="00105C43"/>
    <w:rsid w:val="0011435C"/>
    <w:rsid w:val="001610E4"/>
    <w:rsid w:val="00180E45"/>
    <w:rsid w:val="00195589"/>
    <w:rsid w:val="00221B81"/>
    <w:rsid w:val="0022750D"/>
    <w:rsid w:val="00353140"/>
    <w:rsid w:val="00361DF6"/>
    <w:rsid w:val="003667B5"/>
    <w:rsid w:val="003C48F8"/>
    <w:rsid w:val="003D431A"/>
    <w:rsid w:val="004C31A7"/>
    <w:rsid w:val="004C3606"/>
    <w:rsid w:val="004E6D10"/>
    <w:rsid w:val="004E7BED"/>
    <w:rsid w:val="00557A15"/>
    <w:rsid w:val="005D72C2"/>
    <w:rsid w:val="0067208B"/>
    <w:rsid w:val="00757921"/>
    <w:rsid w:val="00786245"/>
    <w:rsid w:val="007873A5"/>
    <w:rsid w:val="00794ACB"/>
    <w:rsid w:val="00807AB3"/>
    <w:rsid w:val="00826745"/>
    <w:rsid w:val="008347EC"/>
    <w:rsid w:val="008911A1"/>
    <w:rsid w:val="008F6886"/>
    <w:rsid w:val="0094488B"/>
    <w:rsid w:val="00957C2F"/>
    <w:rsid w:val="009859F3"/>
    <w:rsid w:val="00A06BA3"/>
    <w:rsid w:val="00AD1801"/>
    <w:rsid w:val="00B401C3"/>
    <w:rsid w:val="00B95A2A"/>
    <w:rsid w:val="00C73493"/>
    <w:rsid w:val="00D70883"/>
    <w:rsid w:val="00D87D78"/>
    <w:rsid w:val="00D94F11"/>
    <w:rsid w:val="00DA0D7B"/>
    <w:rsid w:val="00DA2748"/>
    <w:rsid w:val="00DE4C14"/>
    <w:rsid w:val="00E4112D"/>
    <w:rsid w:val="00F02CE7"/>
    <w:rsid w:val="00F3129B"/>
    <w:rsid w:val="00F4148C"/>
    <w:rsid w:val="00F95052"/>
    <w:rsid w:val="00FE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1602"/>
  <w15:chartTrackingRefBased/>
  <w15:docId w15:val="{135F9690-913C-4283-834A-FD69C34F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C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4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47E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4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347E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C48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48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12</cp:revision>
  <cp:lastPrinted>2021-12-29T10:00:00Z</cp:lastPrinted>
  <dcterms:created xsi:type="dcterms:W3CDTF">2021-12-27T09:27:00Z</dcterms:created>
  <dcterms:modified xsi:type="dcterms:W3CDTF">2021-12-29T10:00:00Z</dcterms:modified>
</cp:coreProperties>
</file>