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E7" w:rsidRDefault="00CD60A3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550E0">
        <w:rPr>
          <w:rFonts w:ascii="Times New Roman" w:hAnsi="Times New Roman" w:cs="Times New Roman"/>
          <w:b/>
          <w:sz w:val="24"/>
          <w:szCs w:val="24"/>
        </w:rPr>
        <w:t>лан-график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городских</w:t>
      </w:r>
      <w:bookmarkStart w:id="0" w:name="_GoBack"/>
      <w:bookmarkEnd w:id="0"/>
      <w:r w:rsidR="00B550E0">
        <w:rPr>
          <w:rFonts w:ascii="Times New Roman" w:hAnsi="Times New Roman" w:cs="Times New Roman"/>
          <w:b/>
          <w:sz w:val="24"/>
          <w:szCs w:val="24"/>
        </w:rPr>
        <w:t xml:space="preserve"> конкурсов по информационным технологиям</w:t>
      </w:r>
    </w:p>
    <w:p w:rsidR="00CD70E7" w:rsidRDefault="00B550E0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2022 – 2023 уч. год</w:t>
      </w:r>
    </w:p>
    <w:p w:rsidR="00CD70E7" w:rsidRDefault="00CD70E7">
      <w:pPr>
        <w:spacing w:after="57" w:line="240" w:lineRule="auto"/>
        <w:rPr>
          <w:sz w:val="20"/>
          <w:szCs w:val="20"/>
        </w:rPr>
      </w:pPr>
    </w:p>
    <w:tbl>
      <w:tblPr>
        <w:tblStyle w:val="af0"/>
        <w:tblW w:w="10910" w:type="dxa"/>
        <w:tblLayout w:type="fixed"/>
        <w:tblLook w:val="04A0" w:firstRow="1" w:lastRow="0" w:firstColumn="1" w:lastColumn="0" w:noHBand="0" w:noVBand="1"/>
      </w:tblPr>
      <w:tblGrid>
        <w:gridCol w:w="496"/>
        <w:gridCol w:w="2000"/>
        <w:gridCol w:w="985"/>
        <w:gridCol w:w="1224"/>
        <w:gridCol w:w="1892"/>
        <w:gridCol w:w="4313"/>
      </w:tblGrid>
      <w:tr w:rsidR="00CD70E7">
        <w:trPr>
          <w:trHeight w:val="295"/>
        </w:trPr>
        <w:tc>
          <w:tcPr>
            <w:tcW w:w="49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892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Знаменательная дата</w:t>
            </w: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D70E7">
        <w:tc>
          <w:tcPr>
            <w:tcW w:w="49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«Лучший компьютерный художник»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ноября 2022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892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Посвящается 350-летию со дня рождения Петра I</w:t>
            </w: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- очная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Оценивание работ проходит по категориям: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– 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5 – 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7 – 8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9 – 11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., рисунки с использованием граф. планшета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Тема «Петра Великого творения»</w:t>
            </w:r>
          </w:p>
        </w:tc>
      </w:tr>
      <w:tr w:rsidR="00CD70E7">
        <w:tc>
          <w:tcPr>
            <w:tcW w:w="49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Фотодизайн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892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Посвящается Каменску-Уральскому - городу трудовой доблести</w:t>
            </w:r>
          </w:p>
          <w:p w:rsidR="00CD70E7" w:rsidRDefault="00CD70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- заочная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Номинации: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коллаж (плакат)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Тема «Мой город, труженик и победитель»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анимационная картинка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Тема «Да здравствует Каменск!» </w:t>
            </w:r>
          </w:p>
        </w:tc>
      </w:tr>
      <w:tr w:rsidR="00CD70E7">
        <w:tc>
          <w:tcPr>
            <w:tcW w:w="495" w:type="dxa"/>
          </w:tcPr>
          <w:p w:rsidR="00CD70E7" w:rsidRDefault="00B550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«#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LikeBook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Январь 2023 г.</w:t>
            </w:r>
          </w:p>
        </w:tc>
        <w:tc>
          <w:tcPr>
            <w:tcW w:w="1224" w:type="dxa"/>
            <w:vAlign w:val="center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892" w:type="dxa"/>
          </w:tcPr>
          <w:p w:rsidR="00CD70E7" w:rsidRDefault="00CD70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– заочная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Отзывы о прочитанной книге в форме сочинения. Текст набран на компьютере</w:t>
            </w:r>
          </w:p>
        </w:tc>
      </w:tr>
      <w:tr w:rsidR="00CD70E7">
        <w:tc>
          <w:tcPr>
            <w:tcW w:w="495" w:type="dxa"/>
          </w:tcPr>
          <w:p w:rsidR="00CD70E7" w:rsidRDefault="00B550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Медиафестиваль</w:t>
            </w:r>
            <w:proofErr w:type="spellEnd"/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 2023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работники города</w:t>
            </w:r>
          </w:p>
        </w:tc>
        <w:tc>
          <w:tcPr>
            <w:tcW w:w="1892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Посвящается Году педагога и наставника</w:t>
            </w: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– очно-заочная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Номинации: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Конкурс презентаций: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Тема «Ужасно интересно все то, что неизвестно»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Конкурс социальных роликов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Тема «Детство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Конкурс компьютерной графики (рисунок, коллаж или плакат,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инфографика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Тема «Профессия, что всем дает начало!»</w:t>
            </w:r>
          </w:p>
        </w:tc>
      </w:tr>
      <w:tr w:rsidR="00CD70E7">
        <w:tc>
          <w:tcPr>
            <w:tcW w:w="495" w:type="dxa"/>
          </w:tcPr>
          <w:p w:rsidR="00CD70E7" w:rsidRDefault="00B550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Командный турнир по программированию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 марта 2023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892" w:type="dxa"/>
          </w:tcPr>
          <w:p w:rsidR="00CD70E7" w:rsidRDefault="00CD70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- очная</w:t>
            </w:r>
          </w:p>
          <w:p w:rsidR="00CD70E7" w:rsidRDefault="00CD70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D70E7">
        <w:tc>
          <w:tcPr>
            <w:tcW w:w="495" w:type="dxa"/>
          </w:tcPr>
          <w:p w:rsidR="00CD70E7" w:rsidRDefault="00B550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турнир по информационным технологиям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марта 2023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1892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Посвящается Году педагога и наставника</w:t>
            </w: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- очная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Участники выполняют задания (из предложенных) на выбор.</w:t>
            </w:r>
          </w:p>
          <w:p w:rsidR="00CD70E7" w:rsidRDefault="00B5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Итоги подводятся в двух возрастных категориях: 7 –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.; 10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D70E7">
        <w:tc>
          <w:tcPr>
            <w:tcW w:w="49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педагогический турнир по информационным технологиям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марта 2023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работники города</w:t>
            </w:r>
          </w:p>
        </w:tc>
        <w:tc>
          <w:tcPr>
            <w:tcW w:w="1892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Посвящается Году педагога и наставника</w:t>
            </w:r>
          </w:p>
        </w:tc>
        <w:tc>
          <w:tcPr>
            <w:tcW w:w="4313" w:type="dxa"/>
          </w:tcPr>
          <w:p w:rsidR="00CD70E7" w:rsidRDefault="00B550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- дистанционная</w:t>
            </w:r>
          </w:p>
          <w:p w:rsidR="00CD70E7" w:rsidRDefault="00CD70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70E7">
        <w:tc>
          <w:tcPr>
            <w:tcW w:w="495" w:type="dxa"/>
          </w:tcPr>
          <w:p w:rsidR="00CD70E7" w:rsidRDefault="00B550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презентаций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 марта 2023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892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Посвящается Году педагога и наставника</w:t>
            </w: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– очная.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Презентация, создается на предложенном материале. Количество слайдов не более 15.</w:t>
            </w:r>
          </w:p>
        </w:tc>
      </w:tr>
      <w:tr w:rsidR="00CD70E7">
        <w:tc>
          <w:tcPr>
            <w:tcW w:w="495" w:type="dxa"/>
          </w:tcPr>
          <w:p w:rsidR="00CD70E7" w:rsidRDefault="00B550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Медиафестиваль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для детей с ОВЗ «Радуга возможностей»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 2023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892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Посвящается Году педагога и наставника</w:t>
            </w: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- заочная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фестиваля: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конкурс «Лучший компьютерный художник»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«Школьные зарисовки»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Фотодизайн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«Да здравствуют учителя!»</w:t>
            </w:r>
          </w:p>
        </w:tc>
      </w:tr>
      <w:tr w:rsidR="00CD70E7">
        <w:tc>
          <w:tcPr>
            <w:tcW w:w="49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Интернет-конкурс детского видео «Цифровая лента»</w:t>
            </w:r>
          </w:p>
        </w:tc>
        <w:tc>
          <w:tcPr>
            <w:tcW w:w="985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 2023 г.</w:t>
            </w:r>
          </w:p>
        </w:tc>
        <w:tc>
          <w:tcPr>
            <w:tcW w:w="1224" w:type="dxa"/>
          </w:tcPr>
          <w:p w:rsidR="00CD70E7" w:rsidRDefault="00B550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892" w:type="dxa"/>
          </w:tcPr>
          <w:p w:rsidR="00CD70E7" w:rsidRDefault="00CD70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3" w:type="dxa"/>
          </w:tcPr>
          <w:p w:rsidR="00CD70E7" w:rsidRDefault="00B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Номинации:</w:t>
            </w:r>
          </w:p>
          <w:p w:rsidR="00CD70E7" w:rsidRDefault="00B550E0">
            <w:pPr>
              <w:numPr>
                <w:ilvl w:val="0"/>
                <w:numId w:val="1"/>
              </w:numPr>
              <w:tabs>
                <w:tab w:val="left" w:pos="68"/>
                <w:tab w:val="left" w:pos="176"/>
              </w:tabs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«Лучший телевизионный репортаж» – до 3 мин.</w:t>
            </w:r>
          </w:p>
          <w:p w:rsidR="00CD70E7" w:rsidRDefault="00B550E0">
            <w:pPr>
              <w:numPr>
                <w:ilvl w:val="0"/>
                <w:numId w:val="1"/>
              </w:numPr>
              <w:tabs>
                <w:tab w:val="left" w:pos="68"/>
                <w:tab w:val="left" w:pos="176"/>
              </w:tabs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«Лучший социальный ролик» - до 60 сек.</w:t>
            </w:r>
          </w:p>
          <w:p w:rsidR="00CD70E7" w:rsidRDefault="00B550E0">
            <w:pPr>
              <w:numPr>
                <w:ilvl w:val="0"/>
                <w:numId w:val="1"/>
              </w:numPr>
              <w:tabs>
                <w:tab w:val="left" w:pos="68"/>
                <w:tab w:val="left" w:pos="176"/>
              </w:tabs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«Лучший документальный фильм» - до 7 мин.</w:t>
            </w:r>
          </w:p>
          <w:p w:rsidR="00CD70E7" w:rsidRDefault="00B550E0">
            <w:pPr>
              <w:numPr>
                <w:ilvl w:val="0"/>
                <w:numId w:val="1"/>
              </w:numPr>
              <w:tabs>
                <w:tab w:val="left" w:pos="68"/>
                <w:tab w:val="left" w:pos="176"/>
              </w:tabs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«Лучший игровой фильм» - до 9 минут</w:t>
            </w:r>
          </w:p>
          <w:p w:rsidR="00CD70E7" w:rsidRDefault="00B550E0">
            <w:pPr>
              <w:numPr>
                <w:ilvl w:val="0"/>
                <w:numId w:val="1"/>
              </w:numPr>
              <w:tabs>
                <w:tab w:val="left" w:pos="68"/>
                <w:tab w:val="left" w:pos="176"/>
              </w:tabs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«Лучший анимационный фильм» - до 7 мин.</w:t>
            </w:r>
          </w:p>
          <w:p w:rsidR="00CD70E7" w:rsidRDefault="00B550E0">
            <w:pPr>
              <w:numPr>
                <w:ilvl w:val="0"/>
                <w:numId w:val="1"/>
              </w:numPr>
              <w:tabs>
                <w:tab w:val="left" w:pos="68"/>
                <w:tab w:val="left" w:pos="176"/>
              </w:tabs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«Лучший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- до 2 мин.</w:t>
            </w:r>
          </w:p>
          <w:p w:rsidR="00CD70E7" w:rsidRDefault="00B550E0">
            <w:pPr>
              <w:numPr>
                <w:ilvl w:val="0"/>
                <w:numId w:val="1"/>
              </w:numPr>
              <w:tabs>
                <w:tab w:val="left" w:pos="68"/>
                <w:tab w:val="left" w:pos="176"/>
              </w:tabs>
              <w:spacing w:after="0" w:line="240" w:lineRule="auto"/>
              <w:ind w:left="39" w:hanging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«Лучшая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телезарисовка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- до 3 мин.</w:t>
            </w:r>
          </w:p>
        </w:tc>
      </w:tr>
    </w:tbl>
    <w:p w:rsidR="00CD70E7" w:rsidRDefault="00CD70E7">
      <w:pPr>
        <w:spacing w:after="0"/>
      </w:pPr>
    </w:p>
    <w:sectPr w:rsidR="00CD70E7">
      <w:headerReference w:type="default" r:id="rId7"/>
      <w:pgSz w:w="11906" w:h="16838"/>
      <w:pgMar w:top="567" w:right="567" w:bottom="567" w:left="567" w:header="39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C" w:rsidRDefault="0067485C">
      <w:pPr>
        <w:spacing w:after="0" w:line="240" w:lineRule="auto"/>
      </w:pPr>
      <w:r>
        <w:separator/>
      </w:r>
    </w:p>
  </w:endnote>
  <w:endnote w:type="continuationSeparator" w:id="0">
    <w:p w:rsidR="0067485C" w:rsidRDefault="0067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C" w:rsidRDefault="0067485C">
      <w:pPr>
        <w:spacing w:after="0" w:line="240" w:lineRule="auto"/>
      </w:pPr>
      <w:r>
        <w:separator/>
      </w:r>
    </w:p>
  </w:footnote>
  <w:footnote w:type="continuationSeparator" w:id="0">
    <w:p w:rsidR="0067485C" w:rsidRDefault="0067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E7" w:rsidRDefault="00B550E0">
    <w:pPr>
      <w:pStyle w:val="ad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МБУ ДО «Центр дополнительного образования»</w:t>
    </w:r>
  </w:p>
  <w:p w:rsidR="00CD70E7" w:rsidRDefault="00B550E0">
    <w:pPr>
      <w:pStyle w:val="ad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Каменск-Уральский ГО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0C0"/>
    <w:multiLevelType w:val="multilevel"/>
    <w:tmpl w:val="7966B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E455F2"/>
    <w:multiLevelType w:val="multilevel"/>
    <w:tmpl w:val="B4CCA4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E7"/>
    <w:rsid w:val="0067485C"/>
    <w:rsid w:val="00762949"/>
    <w:rsid w:val="00B550E0"/>
    <w:rsid w:val="00CD60A3"/>
    <w:rsid w:val="00C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49BC"/>
  <w15:docId w15:val="{34A46BC7-BB41-492F-996C-5021A46C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6485F"/>
  </w:style>
  <w:style w:type="character" w:customStyle="1" w:styleId="a4">
    <w:name w:val="Нижний колонтитул Знак"/>
    <w:basedOn w:val="a0"/>
    <w:uiPriority w:val="99"/>
    <w:qFormat/>
    <w:rsid w:val="00D6485F"/>
  </w:style>
  <w:style w:type="character" w:customStyle="1" w:styleId="a5">
    <w:name w:val="Текст выноски Знак"/>
    <w:basedOn w:val="a0"/>
    <w:uiPriority w:val="99"/>
    <w:semiHidden/>
    <w:qFormat/>
    <w:rsid w:val="002515F2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40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D6485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6485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2515F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64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URW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Media</dc:creator>
  <dc:description/>
  <cp:lastModifiedBy>User Media</cp:lastModifiedBy>
  <cp:revision>2</cp:revision>
  <cp:lastPrinted>2022-08-22T09:03:00Z</cp:lastPrinted>
  <dcterms:created xsi:type="dcterms:W3CDTF">2022-09-30T10:26:00Z</dcterms:created>
  <dcterms:modified xsi:type="dcterms:W3CDTF">2022-09-30T10:26:00Z</dcterms:modified>
  <dc:language>ru-RU</dc:language>
</cp:coreProperties>
</file>