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A4" w:rsidRDefault="009168A4" w:rsidP="009168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937C3D" w:rsidRPr="009168A4" w:rsidRDefault="009168A4" w:rsidP="00AD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A4">
        <w:rPr>
          <w:rFonts w:ascii="Times New Roman" w:hAnsi="Times New Roman" w:cs="Times New Roman"/>
          <w:b/>
          <w:sz w:val="24"/>
          <w:szCs w:val="24"/>
        </w:rPr>
        <w:t>Темы работы ШМО учителей начальных классов</w:t>
      </w:r>
      <w:r w:rsidR="00AD4047" w:rsidRPr="009168A4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tbl>
      <w:tblPr>
        <w:tblStyle w:val="a3"/>
        <w:tblW w:w="0" w:type="auto"/>
        <w:tblInd w:w="-885" w:type="dxa"/>
        <w:tblLook w:val="04A0"/>
      </w:tblPr>
      <w:tblGrid>
        <w:gridCol w:w="1120"/>
        <w:gridCol w:w="9336"/>
      </w:tblGrid>
      <w:tr w:rsidR="00AD4047" w:rsidRPr="000463DA" w:rsidTr="006A3FF2">
        <w:tc>
          <w:tcPr>
            <w:tcW w:w="1028" w:type="dxa"/>
          </w:tcPr>
          <w:p w:rsidR="00AD4047" w:rsidRPr="000463DA" w:rsidRDefault="00AD4047" w:rsidP="0004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9428" w:type="dxa"/>
          </w:tcPr>
          <w:p w:rsidR="00AD4047" w:rsidRPr="000463DA" w:rsidRDefault="00AD4047" w:rsidP="0004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8" w:type="dxa"/>
          </w:tcPr>
          <w:p w:rsidR="00AD4047" w:rsidRPr="000463DA" w:rsidRDefault="0034426F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компетентностей педагогов как одно из условий обеспечения качества образования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8" w:type="dxa"/>
          </w:tcPr>
          <w:p w:rsidR="00AD4047" w:rsidRPr="000463DA" w:rsidRDefault="0034426F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условия, как важный фактор развития способностей учащихся и повышения качества их </w:t>
            </w:r>
            <w:proofErr w:type="spellStart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8" w:type="dxa"/>
          </w:tcPr>
          <w:p w:rsidR="00AD4047" w:rsidRPr="000463DA" w:rsidRDefault="0034426F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формирования и система мониторинга уровня </w:t>
            </w:r>
            <w:proofErr w:type="spellStart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математической грамотности у обучающихся II ступени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КУ г</w:t>
            </w:r>
          </w:p>
        </w:tc>
        <w:tc>
          <w:tcPr>
            <w:tcW w:w="9428" w:type="dxa"/>
          </w:tcPr>
          <w:p w:rsidR="00AD4047" w:rsidRPr="000463DA" w:rsidRDefault="0034426F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функциональной грамотности обучающихся через применение технологии «Смыслового чтения» на уроках математики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знаний через различные методы </w:t>
            </w:r>
            <w:proofErr w:type="spellStart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обучения,повышения</w:t>
            </w:r>
            <w:proofErr w:type="spellEnd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учителя и учеников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Эффективность образовательного процесса в условиях ФГОС на уроках математики, информатики, физики, химии и биологии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Создание обучающего и развивающего пространства для учащихся с разными образовательными потребностями в условиях введения ФГОС СОО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обучения предметов математика и информатика в условиях перехода на новые стандарты и профессиональная компетенция педагога как условие организации эффективного образовательного процесса в условиях дистанционного  обучения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Внедрение обновленных ФГОС с 1 сентября 2022 года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  в процессе   введении ФГОС   третьего поколения для создания условий оптимальной социализации обучающихся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через различные методы обучения, повышения компетенции учителя и учеников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28" w:type="dxa"/>
          </w:tcPr>
          <w:p w:rsidR="00AD4047" w:rsidRPr="000463DA" w:rsidRDefault="009B013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педагогических технологий как условие обеспечения качества обучения и развития учащихся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8" w:type="dxa"/>
          </w:tcPr>
          <w:p w:rsidR="00AD4047" w:rsidRPr="000463DA" w:rsidRDefault="00AB230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28" w:type="dxa"/>
          </w:tcPr>
          <w:p w:rsidR="00AD4047" w:rsidRPr="000463DA" w:rsidRDefault="00F16CB6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3FF2" w:rsidRPr="000463D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индивидуальных качеств каждого учащегося с различными образовательными потребностями, через внедрение в педагогический процесс современных методик и технологий преподавания и через развитие внутренней оценки качества образования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28" w:type="dxa"/>
          </w:tcPr>
          <w:p w:rsidR="006A3FF2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образовательных технологий в целях повышения</w:t>
            </w:r>
          </w:p>
          <w:p w:rsidR="006A3FF2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по предметам естественно-математического цикла в условиях</w:t>
            </w:r>
          </w:p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внедрения ФГОС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28" w:type="dxa"/>
          </w:tcPr>
          <w:p w:rsidR="006A3FF2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обучающихся на уроках математики </w:t>
            </w:r>
          </w:p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при реализации ФГОС второго поколения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образовательных технологий в целях повышения качества образования по предметам математического и </w:t>
            </w:r>
            <w:proofErr w:type="spellStart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0463DA">
              <w:rPr>
                <w:rFonts w:ascii="Times New Roman" w:hAnsi="Times New Roman" w:cs="Times New Roman"/>
                <w:sz w:val="24"/>
                <w:szCs w:val="24"/>
              </w:rPr>
              <w:t xml:space="preserve"> циклов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совершенствование методического и профессионального мастерства учителя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Учебная мотивация обучающихся и педагогов как необходимое условие эффективности обучения  при ФГОС НОО и ООО, ОВЗ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учащихся на уроках как важнейшее условие повышения качества образования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Профессионально-личностный рост педагога как одно из основных условий обеспечения качества образования в условиях реализации ФГОС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28" w:type="dxa"/>
          </w:tcPr>
          <w:p w:rsidR="00AD4047" w:rsidRPr="000463DA" w:rsidRDefault="000463DA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технологий обучения на уроке через вовлечение учителей в инновационные процессы обучения и создание условий для перехода на новые ФГОС.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28" w:type="dxa"/>
          </w:tcPr>
          <w:p w:rsidR="00AD4047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в области математики как залог успешной сдачи ОГЭ</w:t>
            </w:r>
          </w:p>
        </w:tc>
      </w:tr>
      <w:tr w:rsidR="00AD4047" w:rsidRPr="000463DA" w:rsidTr="006A3FF2">
        <w:tc>
          <w:tcPr>
            <w:tcW w:w="1028" w:type="dxa"/>
          </w:tcPr>
          <w:p w:rsidR="00AD4047" w:rsidRPr="000463DA" w:rsidRDefault="00AD4047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28" w:type="dxa"/>
          </w:tcPr>
          <w:p w:rsidR="00AD4047" w:rsidRPr="000463DA" w:rsidRDefault="009168A4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147981" w:rsidRPr="000463DA" w:rsidTr="006A3FF2">
        <w:tc>
          <w:tcPr>
            <w:tcW w:w="1028" w:type="dxa"/>
          </w:tcPr>
          <w:p w:rsidR="00147981" w:rsidRPr="000463DA" w:rsidRDefault="00147981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ОЦ Аксиома</w:t>
            </w:r>
          </w:p>
        </w:tc>
        <w:tc>
          <w:tcPr>
            <w:tcW w:w="9428" w:type="dxa"/>
          </w:tcPr>
          <w:p w:rsidR="00147981" w:rsidRPr="000463DA" w:rsidRDefault="006A3FF2" w:rsidP="00F1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3DA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 в условиях перехода на ФГОС СОО, актуализация новейших разработок и технологий в образовательном процессе, оптимизация и образовательного процесса в очной и дистанционной формах</w:t>
            </w:r>
          </w:p>
        </w:tc>
      </w:tr>
    </w:tbl>
    <w:p w:rsidR="00AD4047" w:rsidRDefault="00AD4047" w:rsidP="00F16CB6">
      <w:pPr>
        <w:jc w:val="both"/>
      </w:pPr>
    </w:p>
    <w:sectPr w:rsidR="00AD4047" w:rsidSect="00AD4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AD4047"/>
    <w:rsid w:val="000463DA"/>
    <w:rsid w:val="0009718E"/>
    <w:rsid w:val="000D413D"/>
    <w:rsid w:val="00147981"/>
    <w:rsid w:val="002B761E"/>
    <w:rsid w:val="0034426F"/>
    <w:rsid w:val="00491F12"/>
    <w:rsid w:val="004D06D9"/>
    <w:rsid w:val="005F085B"/>
    <w:rsid w:val="006A3FF2"/>
    <w:rsid w:val="006B3794"/>
    <w:rsid w:val="006E78A5"/>
    <w:rsid w:val="00883256"/>
    <w:rsid w:val="009168A4"/>
    <w:rsid w:val="00937C3D"/>
    <w:rsid w:val="009B0134"/>
    <w:rsid w:val="009D05BB"/>
    <w:rsid w:val="009F78FD"/>
    <w:rsid w:val="00A0608D"/>
    <w:rsid w:val="00A5208B"/>
    <w:rsid w:val="00AB2302"/>
    <w:rsid w:val="00AD4047"/>
    <w:rsid w:val="00AE4CBF"/>
    <w:rsid w:val="00B00DC8"/>
    <w:rsid w:val="00B66702"/>
    <w:rsid w:val="00BF23BA"/>
    <w:rsid w:val="00C133E4"/>
    <w:rsid w:val="00CB747F"/>
    <w:rsid w:val="00EC6929"/>
    <w:rsid w:val="00F16CB6"/>
    <w:rsid w:val="00F61809"/>
    <w:rsid w:val="00F6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32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4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B761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4D06D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4D06D9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C133E4"/>
  </w:style>
  <w:style w:type="character" w:customStyle="1" w:styleId="c1">
    <w:name w:val="c1"/>
    <w:rsid w:val="009B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Виталий</cp:lastModifiedBy>
  <cp:revision>9</cp:revision>
  <dcterms:created xsi:type="dcterms:W3CDTF">2022-05-31T19:02:00Z</dcterms:created>
  <dcterms:modified xsi:type="dcterms:W3CDTF">2022-05-31T19:17:00Z</dcterms:modified>
</cp:coreProperties>
</file>